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eastAsia="Arial" w:cs="Arial"/>
          <w:b/>
          <w:i w:val="0"/>
          <w:caps w:val="0"/>
          <w:color w:val="000000"/>
          <w:spacing w:val="0"/>
          <w:sz w:val="30"/>
          <w:szCs w:val="30"/>
        </w:rPr>
      </w:pPr>
      <w:bookmarkStart w:id="0" w:name="_GoBack"/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2018年扶贫小额</w:t>
      </w:r>
      <w:r>
        <w:rPr>
          <w:rFonts w:hint="eastAsia" w:ascii="Arial" w:hAnsi="Arial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lang w:eastAsia="zh-CN"/>
        </w:rPr>
        <w:t>贷款</w:t>
      </w:r>
      <w:r>
        <w:rPr>
          <w:rFonts w:hint="default" w:ascii="Arial" w:hAnsi="Arial" w:eastAsia="Arial" w:cs="Arial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</w:rPr>
        <w:t>贴息公告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 w:val="0"/>
          <w:sz w:val="21"/>
          <w:szCs w:val="21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根据《舞阳县人民政府关于印发舞阳县扶贫专项贷款实施办法（试行）等3个文件的通知》（舞政〔2017〕23 号）文件精神，经核查，全县2018年建档立卡贫困户使用小额贴息贷款的共1766户。根据政策要求金融机构按照不高于国家基准利率放贷，财政予以全额贴息补助的规定，2018年对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  <w:t>使用小额贴息贷款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1766户贫困户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进行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贴息，贴息资金共335.28582万元。现将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使用贷款及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贴息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对象、贷款用途、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贴息资金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等情况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公告如下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（见附件）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欢迎各界人士进行监督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，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监督电话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如下。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  <w:t>国务院扶贫办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电话：12317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>河南省扶贫办 电话：0371-65919535 手机：17737793060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漯河市扶贫办 电话：0395-3121908  手机：13721319396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舞阳县扶贫办 电话：0395-7227558  手机：16639530689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b w:val="0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 w:val="0"/>
          <w:color w:val="auto"/>
          <w:sz w:val="21"/>
          <w:szCs w:val="21"/>
        </w:rPr>
      </w:pPr>
      <w:r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</w:rPr>
        <w:fldChar w:fldCharType="begin"/>
      </w:r>
      <w:r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</w:rPr>
        <w:instrText xml:space="preserve"> HYPERLINK "http://www.wuyang.gov.cn/attached_kind/file/20190115/20190115101957_800.xlsx" \t "http://www.wuyang.gov.cn/more/_blank" </w:instrText>
      </w:r>
      <w:r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Arial" w:hAnsi="Arial" w:eastAsia="Arial" w:cs="Arial"/>
          <w:b w:val="0"/>
          <w:i w:val="0"/>
          <w:caps w:val="0"/>
          <w:color w:val="auto"/>
          <w:spacing w:val="0"/>
          <w:sz w:val="27"/>
          <w:szCs w:val="27"/>
          <w:u w:val="none"/>
          <w:bdr w:val="none" w:color="auto" w:sz="0" w:space="0"/>
        </w:rPr>
        <w:t>附件:舞阳县2018年扶贫小额</w:t>
      </w:r>
      <w:r>
        <w:rPr>
          <w:rStyle w:val="6"/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7"/>
          <w:szCs w:val="27"/>
          <w:u w:val="none"/>
          <w:bdr w:val="none" w:color="auto" w:sz="0" w:space="0"/>
          <w:lang w:eastAsia="zh-CN"/>
        </w:rPr>
        <w:t>贷款</w:t>
      </w:r>
      <w:r>
        <w:rPr>
          <w:rStyle w:val="6"/>
          <w:rFonts w:hint="default" w:ascii="Arial" w:hAnsi="Arial" w:eastAsia="Arial" w:cs="Arial"/>
          <w:b w:val="0"/>
          <w:i w:val="0"/>
          <w:caps w:val="0"/>
          <w:color w:val="auto"/>
          <w:spacing w:val="0"/>
          <w:sz w:val="27"/>
          <w:szCs w:val="27"/>
          <w:u w:val="none"/>
          <w:bdr w:val="none" w:color="auto" w:sz="0" w:space="0"/>
        </w:rPr>
        <w:t>贴息名单.XLS</w:t>
      </w:r>
      <w:r>
        <w:rPr>
          <w:rFonts w:hint="default" w:ascii="Arial" w:hAnsi="Arial" w:eastAsia="Arial" w:cs="Arial"/>
          <w:b w:val="0"/>
          <w:i w:val="0"/>
          <w:caps w:val="0"/>
          <w:color w:val="auto"/>
          <w:spacing w:val="0"/>
          <w:sz w:val="18"/>
          <w:szCs w:val="1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b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b w:val="0"/>
          <w:sz w:val="21"/>
          <w:szCs w:val="21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舞阳县扶贫开发办公室   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2018年  12月28日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24104"/>
    <w:rsid w:val="27724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2019-02-27T05:09:00Z</dcterms:created>
  <dc:creator>壮志凌云</dc:creator>
  <cp:lastModifiedBy>壮志凌云</cp:lastModifiedBy>
  <dcterms:modified xsi:type="dcterms:W3CDTF">2019-02-27T05:39:03Z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