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before="0" w:beforeLines="0" w:after="0" w:afterLines="0" w:line="360" w:lineRule="auto"/>
        <w:ind w:left="0" w:leftChars="0" w:right="0" w:rightChars="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附</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件：</w:t>
      </w:r>
    </w:p>
    <w:p>
      <w:pPr>
        <w:keepNext w:val="0"/>
        <w:keepLines w:val="0"/>
        <w:pageBreakBefore w:val="0"/>
        <w:kinsoku/>
        <w:wordWrap/>
        <w:overflowPunct/>
        <w:topLinePunct w:val="0"/>
        <w:autoSpaceDN/>
        <w:bidi w:val="0"/>
        <w:adjustRightInd/>
        <w:snapToGrid/>
        <w:spacing w:before="0" w:beforeLines="0" w:after="0" w:afterLines="0" w:line="360" w:lineRule="auto"/>
        <w:ind w:left="0" w:leftChars="0" w:right="0" w:rightChars="0"/>
        <w:jc w:val="center"/>
        <w:textAlignment w:val="auto"/>
        <w:outlineLvl w:val="9"/>
        <w:rPr>
          <w:rFonts w:hint="eastAsia" w:ascii="宋体" w:hAnsi="宋体"/>
          <w:b w:val="0"/>
          <w:bCs/>
          <w:sz w:val="44"/>
          <w:szCs w:val="44"/>
        </w:rPr>
      </w:pPr>
      <w:r>
        <w:rPr>
          <w:rFonts w:hint="eastAsia" w:ascii="宋体" w:hAnsi="宋体"/>
          <w:b w:val="0"/>
          <w:bCs/>
          <w:sz w:val="44"/>
          <w:szCs w:val="44"/>
        </w:rPr>
        <w:t>舞阳县20</w:t>
      </w:r>
      <w:r>
        <w:rPr>
          <w:rFonts w:hint="eastAsia" w:ascii="宋体" w:hAnsi="宋体"/>
          <w:b w:val="0"/>
          <w:bCs/>
          <w:sz w:val="44"/>
          <w:szCs w:val="44"/>
          <w:lang w:val="en-US" w:eastAsia="zh-CN"/>
        </w:rPr>
        <w:t>20</w:t>
      </w:r>
      <w:r>
        <w:rPr>
          <w:rFonts w:hint="eastAsia" w:ascii="宋体" w:hAnsi="宋体"/>
          <w:b w:val="0"/>
          <w:bCs/>
          <w:sz w:val="44"/>
          <w:szCs w:val="44"/>
        </w:rPr>
        <w:t>年耕地地力保护补贴工作</w:t>
      </w:r>
    </w:p>
    <w:p>
      <w:pPr>
        <w:keepNext w:val="0"/>
        <w:keepLines w:val="0"/>
        <w:pageBreakBefore w:val="0"/>
        <w:kinsoku/>
        <w:wordWrap/>
        <w:overflowPunct/>
        <w:topLinePunct w:val="0"/>
        <w:autoSpaceDN/>
        <w:bidi w:val="0"/>
        <w:adjustRightInd/>
        <w:snapToGrid/>
        <w:spacing w:before="0" w:beforeLines="0" w:after="0" w:afterLines="0" w:line="360" w:lineRule="auto"/>
        <w:ind w:left="0" w:leftChars="0" w:right="0" w:rightChars="0"/>
        <w:jc w:val="center"/>
        <w:textAlignment w:val="auto"/>
        <w:outlineLvl w:val="9"/>
        <w:rPr>
          <w:rFonts w:hint="eastAsia" w:ascii="宋体" w:hAnsi="宋体"/>
          <w:b w:val="0"/>
          <w:bCs/>
          <w:sz w:val="44"/>
          <w:szCs w:val="44"/>
        </w:rPr>
      </w:pPr>
      <w:r>
        <w:rPr>
          <w:rFonts w:hint="eastAsia" w:ascii="宋体" w:hAnsi="宋体"/>
          <w:b w:val="0"/>
          <w:bCs/>
          <w:sz w:val="44"/>
          <w:szCs w:val="44"/>
        </w:rPr>
        <w:t>实施方案</w:t>
      </w:r>
    </w:p>
    <w:p>
      <w:pPr>
        <w:keepNext w:val="0"/>
        <w:keepLines w:val="0"/>
        <w:pageBreakBefore w:val="0"/>
        <w:kinsoku/>
        <w:wordWrap/>
        <w:overflowPunct/>
        <w:topLinePunct w:val="0"/>
        <w:autoSpaceDN/>
        <w:bidi w:val="0"/>
        <w:adjustRightInd/>
        <w:snapToGrid/>
        <w:spacing w:before="0" w:beforeLines="0" w:after="0" w:afterLines="0" w:line="360" w:lineRule="auto"/>
        <w:ind w:left="0" w:leftChars="0" w:right="0" w:rightChars="0"/>
        <w:jc w:val="both"/>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45"/>
        <w:jc w:val="left"/>
        <w:textAlignment w:val="auto"/>
        <w:outlineLvl w:val="9"/>
        <w:rPr>
          <w:rFonts w:ascii="宋体" w:hAnsi="宋体" w:cs="宋体"/>
          <w:kern w:val="0"/>
          <w:sz w:val="32"/>
          <w:szCs w:val="32"/>
        </w:rPr>
      </w:pPr>
      <w:r>
        <w:rPr>
          <w:rFonts w:hint="eastAsia" w:ascii="仿宋_GB2312" w:hAnsi="宋体" w:eastAsia="仿宋_GB2312" w:cs="宋体"/>
          <w:kern w:val="0"/>
          <w:sz w:val="32"/>
          <w:szCs w:val="32"/>
        </w:rPr>
        <w:t>为切实做好20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年耕地地力保护补贴政策落实</w:t>
      </w:r>
      <w:r>
        <w:rPr>
          <w:rFonts w:hint="eastAsia" w:ascii="仿宋_GB2312" w:hAnsi="宋体" w:eastAsia="仿宋_GB2312" w:cs="宋体"/>
          <w:kern w:val="0"/>
          <w:sz w:val="32"/>
          <w:szCs w:val="32"/>
          <w:lang w:eastAsia="zh-CN"/>
        </w:rPr>
        <w:t>、资金</w:t>
      </w:r>
      <w:r>
        <w:rPr>
          <w:rFonts w:hint="eastAsia" w:ascii="仿宋_GB2312" w:hAnsi="宋体" w:eastAsia="仿宋_GB2312" w:cs="宋体"/>
          <w:kern w:val="0"/>
          <w:sz w:val="32"/>
          <w:szCs w:val="32"/>
        </w:rPr>
        <w:t>兑付工作，结合我县实际，制定本实施方案。</w:t>
      </w: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45"/>
        <w:jc w:val="left"/>
        <w:textAlignment w:val="auto"/>
        <w:outlineLvl w:val="9"/>
        <w:rPr>
          <w:rFonts w:ascii="宋体" w:hAnsi="宋体" w:cs="宋体"/>
          <w:kern w:val="0"/>
          <w:sz w:val="32"/>
          <w:szCs w:val="32"/>
        </w:rPr>
      </w:pPr>
      <w:r>
        <w:rPr>
          <w:rFonts w:hint="eastAsia" w:ascii="黑体" w:hAnsi="宋体" w:eastAsia="黑体" w:cs="宋体"/>
          <w:kern w:val="0"/>
          <w:sz w:val="32"/>
          <w:szCs w:val="32"/>
        </w:rPr>
        <w:t>一、指导思想</w:t>
      </w: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45"/>
        <w:jc w:val="left"/>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深入贯彻党的十</w:t>
      </w:r>
      <w:r>
        <w:rPr>
          <w:rFonts w:hint="eastAsia" w:ascii="仿宋_GB2312" w:hAnsi="宋体" w:eastAsia="仿宋_GB2312" w:cs="宋体"/>
          <w:kern w:val="0"/>
          <w:sz w:val="32"/>
          <w:szCs w:val="32"/>
          <w:lang w:eastAsia="zh-CN"/>
        </w:rPr>
        <w:t>九</w:t>
      </w:r>
      <w:r>
        <w:rPr>
          <w:rFonts w:hint="eastAsia" w:ascii="仿宋_GB2312" w:hAnsi="宋体" w:eastAsia="仿宋_GB2312" w:cs="宋体"/>
          <w:kern w:val="0"/>
          <w:sz w:val="32"/>
          <w:szCs w:val="32"/>
        </w:rPr>
        <w:t>大</w:t>
      </w:r>
      <w:r>
        <w:rPr>
          <w:rFonts w:hint="eastAsia" w:ascii="仿宋_GB2312" w:hAnsi="宋体" w:eastAsia="仿宋_GB2312" w:cs="宋体"/>
          <w:kern w:val="0"/>
          <w:sz w:val="32"/>
          <w:szCs w:val="32"/>
          <w:lang w:eastAsia="zh-CN"/>
        </w:rPr>
        <w:t>和《中共中央</w:t>
      </w:r>
      <w:r>
        <w:rPr>
          <w:rFonts w:hint="eastAsia" w:ascii="仿宋_GB2312" w:hAnsi="宋体" w:eastAsia="仿宋_GB2312" w:cs="宋体"/>
          <w:kern w:val="0"/>
          <w:sz w:val="32"/>
          <w:szCs w:val="32"/>
          <w:lang w:val="en-US" w:eastAsia="zh-CN"/>
        </w:rPr>
        <w:t xml:space="preserve"> 国务院关于实施乡村振兴战略的意见</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精神，</w:t>
      </w:r>
      <w:r>
        <w:rPr>
          <w:rFonts w:hint="eastAsia" w:ascii="仿宋_GB2312" w:hAnsi="宋体" w:eastAsia="仿宋_GB2312" w:cs="宋体"/>
          <w:kern w:val="0"/>
          <w:sz w:val="32"/>
          <w:szCs w:val="32"/>
          <w:lang w:eastAsia="zh-CN"/>
        </w:rPr>
        <w:t>落实和完善对农民直接补贴制度，提高补贴效能，按照稳粮增收、提质增效、创新驱动的总目标，以绿色生态为导向，鼓励创新方式方法，综合采取秸秆还田、深松整地、减少化肥农药用量、施用有机肥等措施，切实加强农业生态资源保护，提升耕地地力。 </w:t>
      </w: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45"/>
        <w:jc w:val="left"/>
        <w:textAlignment w:val="auto"/>
        <w:outlineLvl w:val="9"/>
        <w:rPr>
          <w:rFonts w:ascii="宋体" w:hAnsi="宋体" w:cs="宋体"/>
          <w:kern w:val="0"/>
          <w:sz w:val="32"/>
          <w:szCs w:val="32"/>
        </w:rPr>
      </w:pPr>
      <w:r>
        <w:rPr>
          <w:rFonts w:hint="eastAsia" w:ascii="黑体" w:hAnsi="宋体" w:eastAsia="黑体" w:cs="宋体"/>
          <w:kern w:val="0"/>
          <w:sz w:val="32"/>
          <w:szCs w:val="32"/>
        </w:rPr>
        <w:t>二、方案内容</w:t>
      </w: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45"/>
        <w:jc w:val="left"/>
        <w:textAlignment w:val="auto"/>
        <w:outlineLvl w:val="9"/>
        <w:rPr>
          <w:rFonts w:hint="eastAsia" w:ascii="仿宋_GB2312" w:hAnsi="宋体" w:eastAsia="仿宋_GB2312" w:cs="宋体"/>
          <w:kern w:val="0"/>
          <w:sz w:val="32"/>
          <w:szCs w:val="32"/>
        </w:rPr>
      </w:pPr>
      <w:r>
        <w:rPr>
          <w:rFonts w:hint="eastAsia" w:ascii="楷体_GB2312" w:hAnsi="宋体" w:eastAsia="楷体_GB2312" w:cs="宋体"/>
          <w:b/>
          <w:bCs/>
          <w:kern w:val="0"/>
          <w:sz w:val="32"/>
          <w:szCs w:val="32"/>
        </w:rPr>
        <w:t>（一）补贴对象。</w:t>
      </w:r>
      <w:r>
        <w:rPr>
          <w:rFonts w:hint="eastAsia" w:ascii="仿宋_GB2312" w:hAnsi="宋体" w:eastAsia="仿宋_GB2312" w:cs="宋体"/>
          <w:kern w:val="0"/>
          <w:sz w:val="32"/>
          <w:szCs w:val="32"/>
        </w:rPr>
        <w:t>补贴对象为拥有耕地承包经营权的种地农民（含农场职工）。</w:t>
      </w:r>
    </w:p>
    <w:p>
      <w:pPr>
        <w:keepNext w:val="0"/>
        <w:keepLines w:val="0"/>
        <w:pageBreakBefore w:val="0"/>
        <w:kinsoku/>
        <w:wordWrap/>
        <w:overflowPunct/>
        <w:topLinePunct w:val="0"/>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_GB2312" w:hAnsi="宋体" w:eastAsia="仿宋_GB2312" w:cs="宋体"/>
          <w:kern w:val="0"/>
          <w:sz w:val="32"/>
          <w:szCs w:val="32"/>
          <w:lang w:eastAsia="zh-CN"/>
        </w:rPr>
      </w:pPr>
      <w:r>
        <w:rPr>
          <w:rFonts w:hint="eastAsia" w:ascii="楷体_GB2312" w:hAnsi="宋体" w:eastAsia="楷体_GB2312" w:cs="宋体"/>
          <w:b/>
          <w:bCs/>
          <w:kern w:val="0"/>
          <w:sz w:val="32"/>
          <w:szCs w:val="32"/>
        </w:rPr>
        <w:t>（二）补贴资金的分配。</w:t>
      </w:r>
      <w:r>
        <w:rPr>
          <w:rFonts w:hint="eastAsia" w:ascii="仿宋_GB2312" w:hAnsi="宋体" w:eastAsia="仿宋_GB2312" w:cs="宋体"/>
          <w:kern w:val="0"/>
          <w:sz w:val="32"/>
          <w:szCs w:val="32"/>
          <w:lang w:eastAsia="zh-CN"/>
        </w:rPr>
        <w:t>省财政厅</w:t>
      </w:r>
      <w:r>
        <w:rPr>
          <w:rFonts w:hint="eastAsia" w:ascii="仿宋_GB2312" w:hAnsi="宋体" w:eastAsia="仿宋_GB2312" w:cs="宋体"/>
          <w:kern w:val="0"/>
          <w:sz w:val="32"/>
          <w:szCs w:val="32"/>
        </w:rPr>
        <w:t>根据</w:t>
      </w:r>
      <w:r>
        <w:rPr>
          <w:rFonts w:hint="eastAsia" w:ascii="仿宋_GB2312" w:hAnsi="宋体" w:eastAsia="仿宋_GB2312" w:cs="宋体"/>
          <w:kern w:val="0"/>
          <w:sz w:val="32"/>
          <w:szCs w:val="32"/>
          <w:lang w:eastAsia="zh-CN"/>
        </w:rPr>
        <w:t>省</w:t>
      </w:r>
      <w:r>
        <w:rPr>
          <w:rFonts w:hint="eastAsia" w:ascii="仿宋_GB2312" w:hAnsi="宋体" w:eastAsia="仿宋_GB2312" w:cs="宋体"/>
          <w:kern w:val="0"/>
          <w:sz w:val="32"/>
          <w:szCs w:val="32"/>
        </w:rPr>
        <w:t>农业农村</w:t>
      </w:r>
      <w:r>
        <w:rPr>
          <w:rFonts w:hint="eastAsia" w:ascii="仿宋_GB2312" w:hAnsi="宋体" w:eastAsia="仿宋_GB2312" w:cs="宋体"/>
          <w:kern w:val="0"/>
          <w:sz w:val="32"/>
          <w:szCs w:val="32"/>
          <w:lang w:eastAsia="zh-CN"/>
        </w:rPr>
        <w:t>厅</w:t>
      </w:r>
      <w:r>
        <w:rPr>
          <w:rFonts w:hint="eastAsia" w:ascii="仿宋_GB2312" w:hAnsi="宋体" w:eastAsia="仿宋_GB2312" w:cs="宋体"/>
          <w:kern w:val="0"/>
          <w:sz w:val="32"/>
          <w:szCs w:val="32"/>
        </w:rPr>
        <w:t>提供的</w:t>
      </w:r>
      <w:r>
        <w:rPr>
          <w:rFonts w:hint="eastAsia" w:ascii="仿宋_GB2312" w:hAnsi="宋体" w:eastAsia="仿宋_GB2312" w:cs="宋体"/>
          <w:kern w:val="0"/>
          <w:sz w:val="32"/>
          <w:szCs w:val="32"/>
          <w:lang w:eastAsia="zh-CN"/>
        </w:rPr>
        <w:t>按照省辖市、有关县（市）</w:t>
      </w:r>
      <w:r>
        <w:rPr>
          <w:rFonts w:hint="eastAsia" w:ascii="仿宋_GB2312" w:hAnsi="宋体" w:eastAsia="仿宋_GB2312" w:cs="宋体"/>
          <w:kern w:val="0"/>
          <w:sz w:val="32"/>
          <w:szCs w:val="32"/>
        </w:rPr>
        <w:t>耕地</w:t>
      </w:r>
      <w:r>
        <w:rPr>
          <w:rFonts w:hint="eastAsia" w:ascii="仿宋_GB2312" w:hAnsi="宋体" w:eastAsia="仿宋_GB2312" w:cs="宋体"/>
          <w:kern w:val="0"/>
          <w:sz w:val="32"/>
          <w:szCs w:val="32"/>
          <w:lang w:eastAsia="zh-CN"/>
        </w:rPr>
        <w:t>确权汇总面积分配资金情况分配我县补贴资金，上级财政已将20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lang w:eastAsia="zh-CN"/>
        </w:rPr>
        <w:t>年耕地地力保护补贴资金下达到我县。县财政局根据县农业农村局汇总各乡镇政府、各农场的全县耕地补贴总面积计算出补贴标准，并将资金通过“惠民一卡通”兑付到户。</w:t>
      </w: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45"/>
        <w:jc w:val="left"/>
        <w:textAlignment w:val="auto"/>
        <w:outlineLvl w:val="9"/>
        <w:rPr>
          <w:rFonts w:hint="eastAsia" w:ascii="仿宋_GB2312" w:hAnsi="宋体" w:eastAsia="仿宋_GB2312" w:cs="宋体"/>
          <w:kern w:val="0"/>
          <w:sz w:val="32"/>
          <w:szCs w:val="32"/>
          <w:lang w:eastAsia="zh-CN"/>
        </w:rPr>
      </w:pPr>
      <w:r>
        <w:rPr>
          <w:rFonts w:hint="eastAsia" w:ascii="楷体_GB2312" w:hAnsi="宋体" w:eastAsia="楷体_GB2312" w:cs="宋体"/>
          <w:b/>
          <w:bCs/>
          <w:kern w:val="0"/>
          <w:sz w:val="32"/>
          <w:szCs w:val="32"/>
        </w:rPr>
        <w:t>（三）补贴资金的管理。</w:t>
      </w:r>
      <w:r>
        <w:rPr>
          <w:rFonts w:hint="eastAsia" w:ascii="仿宋_GB2312" w:hAnsi="宋体" w:eastAsia="仿宋_GB2312" w:cs="宋体"/>
          <w:kern w:val="0"/>
          <w:sz w:val="32"/>
          <w:szCs w:val="32"/>
        </w:rPr>
        <w:t>补贴资金实行专户管理制度，确保补贴资金封闭运行。我县实行统一的补贴标准。当年未使用完的补贴资金以及上年结转资金，可在下年继续统筹安排用于耕地地力保护补贴</w:t>
      </w:r>
      <w:r>
        <w:rPr>
          <w:rFonts w:hint="eastAsia" w:ascii="仿宋_GB2312" w:hAnsi="宋体" w:eastAsia="仿宋_GB2312" w:cs="宋体"/>
          <w:kern w:val="0"/>
          <w:sz w:val="32"/>
          <w:szCs w:val="32"/>
          <w:lang w:eastAsia="zh-CN"/>
        </w:rPr>
        <w:t>；连续两年未用完的结转资金，应当作为结余资金管理。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3" w:firstLineChars="200"/>
        <w:jc w:val="both"/>
        <w:textAlignment w:val="auto"/>
        <w:outlineLvl w:val="9"/>
        <w:rPr>
          <w:rFonts w:hint="eastAsia" w:ascii="仿宋_GB2312" w:hAnsi="宋体" w:eastAsia="仿宋_GB2312" w:cs="宋体"/>
          <w:kern w:val="0"/>
          <w:sz w:val="32"/>
          <w:szCs w:val="32"/>
        </w:rPr>
      </w:pPr>
      <w:r>
        <w:rPr>
          <w:rFonts w:hint="eastAsia" w:ascii="楷体_GB2312" w:hAnsi="宋体" w:eastAsia="楷体_GB2312" w:cs="宋体"/>
          <w:b/>
          <w:bCs/>
          <w:kern w:val="0"/>
          <w:sz w:val="32"/>
          <w:szCs w:val="32"/>
        </w:rPr>
        <w:t>（四）</w:t>
      </w:r>
      <w:r>
        <w:rPr>
          <w:rFonts w:hint="eastAsia" w:ascii="楷体_GB2312" w:hAnsi="宋体" w:eastAsia="楷体_GB2312" w:cs="宋体"/>
          <w:b/>
          <w:bCs/>
          <w:color w:val="auto"/>
          <w:kern w:val="0"/>
          <w:sz w:val="32"/>
          <w:szCs w:val="32"/>
        </w:rPr>
        <w:t>补贴面积的界定。</w:t>
      </w:r>
      <w:r>
        <w:rPr>
          <w:rFonts w:hint="eastAsia" w:ascii="仿宋_GB2312" w:hAnsi="宋体" w:eastAsia="仿宋_GB2312" w:cs="宋体"/>
          <w:kern w:val="0"/>
          <w:sz w:val="32"/>
          <w:szCs w:val="32"/>
          <w:lang w:eastAsia="zh-CN"/>
        </w:rPr>
        <w:t>根据</w:t>
      </w:r>
      <w:r>
        <w:rPr>
          <w:rFonts w:hint="eastAsia" w:ascii="仿宋_GB2312" w:hAnsi="宋体" w:eastAsia="仿宋_GB2312" w:cs="仿宋_GB2312"/>
          <w:b w:val="0"/>
          <w:i w:val="0"/>
          <w:caps w:val="0"/>
          <w:color w:val="000000"/>
          <w:spacing w:val="0"/>
          <w:sz w:val="32"/>
          <w:szCs w:val="32"/>
          <w:shd w:val="clear" w:color="auto" w:fill="FFFFFF"/>
          <w:lang w:val="en-US" w:eastAsia="zh-CN"/>
        </w:rPr>
        <w:t>《</w:t>
      </w:r>
      <w:r>
        <w:rPr>
          <w:rFonts w:hint="eastAsia" w:ascii="仿宋_GB2312" w:hAnsi="宋体" w:eastAsia="仿宋_GB2312" w:cs="宋体"/>
          <w:kern w:val="0"/>
          <w:sz w:val="32"/>
          <w:szCs w:val="32"/>
        </w:rPr>
        <w:t>河南省201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年耕地地力保护补贴工作实施方案</w:t>
      </w:r>
      <w:r>
        <w:rPr>
          <w:rFonts w:ascii="仿宋_GB2312" w:hAnsi="宋体" w:eastAsia="仿宋_GB2312" w:cs="仿宋_GB2312"/>
          <w:b w:val="0"/>
          <w:i w:val="0"/>
          <w:caps w:val="0"/>
          <w:color w:val="000000"/>
          <w:spacing w:val="0"/>
          <w:sz w:val="32"/>
          <w:szCs w:val="32"/>
          <w:shd w:val="clear" w:color="auto" w:fill="FFFFFF"/>
        </w:rPr>
        <w:t>》（</w:t>
      </w:r>
      <w:r>
        <w:rPr>
          <w:rFonts w:hint="eastAsia" w:ascii="仿宋_GB2312" w:hAnsi="宋体" w:eastAsia="仿宋_GB2312" w:cs="仿宋_GB2312"/>
          <w:b w:val="0"/>
          <w:i w:val="0"/>
          <w:caps w:val="0"/>
          <w:color w:val="000000"/>
          <w:spacing w:val="0"/>
          <w:sz w:val="32"/>
          <w:szCs w:val="32"/>
          <w:shd w:val="clear" w:color="auto" w:fill="FFFFFF"/>
          <w:lang w:eastAsia="zh-CN"/>
        </w:rPr>
        <w:t>豫农财务</w:t>
      </w:r>
      <w:r>
        <w:rPr>
          <w:rFonts w:hint="eastAsia" w:ascii="仿宋" w:hAnsi="仿宋" w:eastAsia="仿宋" w:cs="仿宋"/>
          <w:b w:val="0"/>
          <w:i w:val="0"/>
          <w:caps w:val="0"/>
          <w:color w:val="000000"/>
          <w:spacing w:val="0"/>
          <w:sz w:val="32"/>
          <w:szCs w:val="32"/>
          <w:shd w:val="clear" w:color="auto" w:fill="FFFFFF"/>
        </w:rPr>
        <w:t>〔</w:t>
      </w:r>
      <w:r>
        <w:rPr>
          <w:rFonts w:hint="default" w:ascii="仿宋_GB2312" w:hAnsi="宋体" w:eastAsia="仿宋_GB2312" w:cs="仿宋_GB2312"/>
          <w:b w:val="0"/>
          <w:i w:val="0"/>
          <w:caps w:val="0"/>
          <w:color w:val="000000"/>
          <w:spacing w:val="0"/>
          <w:sz w:val="32"/>
          <w:szCs w:val="32"/>
          <w:shd w:val="clear" w:color="auto" w:fill="FFFFFF"/>
        </w:rPr>
        <w:t>201</w:t>
      </w:r>
      <w:r>
        <w:rPr>
          <w:rFonts w:hint="eastAsia" w:ascii="仿宋_GB2312" w:hAnsi="宋体" w:eastAsia="仿宋_GB2312" w:cs="仿宋_GB2312"/>
          <w:b w:val="0"/>
          <w:i w:val="0"/>
          <w:caps w:val="0"/>
          <w:color w:val="000000"/>
          <w:spacing w:val="0"/>
          <w:sz w:val="32"/>
          <w:szCs w:val="32"/>
          <w:shd w:val="clear" w:color="auto" w:fill="FFFFFF"/>
          <w:lang w:val="en-US" w:eastAsia="zh-CN"/>
        </w:rPr>
        <w:t>9</w:t>
      </w:r>
      <w:r>
        <w:rPr>
          <w:rFonts w:hint="eastAsia" w:ascii="仿宋" w:hAnsi="仿宋" w:eastAsia="仿宋" w:cs="仿宋"/>
          <w:b w:val="0"/>
          <w:i w:val="0"/>
          <w:caps w:val="0"/>
          <w:color w:val="000000"/>
          <w:spacing w:val="0"/>
          <w:sz w:val="32"/>
          <w:szCs w:val="32"/>
          <w:shd w:val="clear" w:color="auto" w:fill="FFFFFF"/>
        </w:rPr>
        <w:t>〕</w:t>
      </w:r>
      <w:r>
        <w:rPr>
          <w:rFonts w:hint="eastAsia" w:ascii="仿宋_GB2312" w:hAnsi="宋体" w:eastAsia="仿宋_GB2312" w:cs="仿宋_GB2312"/>
          <w:b w:val="0"/>
          <w:i w:val="0"/>
          <w:caps w:val="0"/>
          <w:color w:val="000000"/>
          <w:spacing w:val="0"/>
          <w:sz w:val="32"/>
          <w:szCs w:val="32"/>
          <w:shd w:val="clear" w:color="auto" w:fill="FFFFFF"/>
          <w:lang w:val="en-US" w:eastAsia="zh-CN"/>
        </w:rPr>
        <w:t>7</w:t>
      </w:r>
      <w:r>
        <w:rPr>
          <w:rFonts w:hint="default" w:ascii="仿宋_GB2312" w:hAnsi="宋体" w:eastAsia="仿宋_GB2312" w:cs="仿宋_GB2312"/>
          <w:b w:val="0"/>
          <w:i w:val="0"/>
          <w:caps w:val="0"/>
          <w:color w:val="000000"/>
          <w:spacing w:val="0"/>
          <w:sz w:val="32"/>
          <w:szCs w:val="32"/>
          <w:shd w:val="clear" w:color="auto" w:fill="FFFFFF"/>
        </w:rPr>
        <w:t>号）</w:t>
      </w:r>
      <w:r>
        <w:rPr>
          <w:rFonts w:hint="eastAsia" w:ascii="仿宋_GB2312" w:hAnsi="宋体" w:eastAsia="仿宋_GB2312" w:cs="宋体"/>
          <w:kern w:val="0"/>
          <w:sz w:val="32"/>
          <w:szCs w:val="32"/>
          <w:lang w:eastAsia="zh-CN"/>
        </w:rPr>
        <w:t>要求，经县政府常务会议通过，决定</w:t>
      </w:r>
      <w:r>
        <w:rPr>
          <w:rFonts w:hint="eastAsia" w:ascii="仿宋_GB2312" w:hAnsi="仿宋_GB2312" w:eastAsia="仿宋_GB2312" w:cs="仿宋_GB2312"/>
          <w:sz w:val="32"/>
          <w:szCs w:val="32"/>
          <w:lang w:val="en-US" w:eastAsia="zh-CN"/>
        </w:rPr>
        <w:t>按照土地确权和二轮承包相结合的面积</w:t>
      </w:r>
      <w:r>
        <w:rPr>
          <w:rFonts w:hint="eastAsia" w:ascii="仿宋_GB2312" w:hAnsi="仿宋_GB2312" w:eastAsia="仿宋_GB2312" w:cs="仿宋_GB2312"/>
          <w:sz w:val="32"/>
          <w:szCs w:val="32"/>
          <w:lang w:eastAsia="zh-CN"/>
        </w:rPr>
        <w:t>，</w:t>
      </w:r>
      <w:r>
        <w:rPr>
          <w:rFonts w:hint="eastAsia" w:ascii="仿宋_GB2312" w:hAnsi="宋体" w:eastAsia="仿宋_GB2312" w:cs="宋体"/>
          <w:kern w:val="0"/>
          <w:sz w:val="32"/>
          <w:szCs w:val="32"/>
          <w:lang w:eastAsia="zh-CN"/>
        </w:rPr>
        <w:t>实行排除法进行调整，据实核减改变耕地性质的面积</w:t>
      </w:r>
      <w:r>
        <w:rPr>
          <w:rFonts w:hint="eastAsia" w:ascii="仿宋_GB2312" w:hAnsi="宋体" w:eastAsia="仿宋_GB2312" w:cs="宋体"/>
          <w:kern w:val="0"/>
          <w:sz w:val="32"/>
          <w:szCs w:val="32"/>
        </w:rPr>
        <w:t>。对已作为畜牧养殖场使用的耕地、林地、成片粮田转为设施农业用地、非农业征（占）用耕地等已改变用途的耕地，以及长年抛荒地、占补平衡中“补”的面积和质量达不到耕种条件的耕地等不再给予补贴。经确权的国有农场耕地，根据农场职工与国有农场签订的承包、租赁等合同（协议）参照上述排除法调整后的面积兑付补贴资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3" w:firstLineChars="200"/>
        <w:jc w:val="left"/>
        <w:textAlignment w:val="auto"/>
        <w:outlineLvl w:val="9"/>
        <w:rPr>
          <w:rFonts w:hint="eastAsia" w:ascii="仿宋" w:hAnsi="仿宋" w:eastAsia="仿宋" w:cs="仿宋"/>
          <w:sz w:val="32"/>
          <w:szCs w:val="32"/>
        </w:rPr>
      </w:pPr>
      <w:r>
        <w:rPr>
          <w:rFonts w:hint="eastAsia" w:ascii="楷体_GB2312" w:hAnsi="宋体" w:eastAsia="楷体_GB2312" w:cs="宋体"/>
          <w:b/>
          <w:bCs/>
          <w:kern w:val="0"/>
          <w:sz w:val="32"/>
          <w:szCs w:val="32"/>
        </w:rPr>
        <w:t>（五）补贴面积的核实</w:t>
      </w:r>
      <w:r>
        <w:rPr>
          <w:rFonts w:hint="eastAsia" w:ascii="楷体_GB2312" w:hAnsi="宋体" w:eastAsia="楷体_GB2312" w:cs="宋体"/>
          <w:b/>
          <w:bCs/>
          <w:kern w:val="0"/>
          <w:sz w:val="32"/>
          <w:szCs w:val="32"/>
          <w:lang w:eastAsia="zh-CN"/>
        </w:rPr>
        <w:t>与公示</w:t>
      </w:r>
      <w:r>
        <w:rPr>
          <w:rFonts w:hint="eastAsia" w:ascii="楷体_GB2312" w:hAnsi="宋体" w:eastAsia="楷体_GB2312" w:cs="宋体"/>
          <w:b/>
          <w:bCs/>
          <w:kern w:val="0"/>
          <w:sz w:val="32"/>
          <w:szCs w:val="32"/>
        </w:rPr>
        <w:t>。</w:t>
      </w:r>
      <w:r>
        <w:rPr>
          <w:rFonts w:hint="eastAsia" w:ascii="楷体_GB2312" w:hAnsi="宋体" w:eastAsia="楷体_GB2312" w:cs="宋体"/>
          <w:b/>
          <w:bCs/>
          <w:kern w:val="0"/>
          <w:sz w:val="32"/>
          <w:szCs w:val="32"/>
          <w:lang w:eastAsia="zh-CN"/>
        </w:rPr>
        <w:t>一是核实面积为财政局提供计算补贴标准的依据。</w:t>
      </w:r>
      <w:r>
        <w:rPr>
          <w:rFonts w:hint="eastAsia" w:ascii="仿宋_GB2312" w:hAnsi="宋体" w:eastAsia="仿宋_GB2312" w:cs="宋体"/>
          <w:kern w:val="0"/>
          <w:sz w:val="32"/>
          <w:szCs w:val="32"/>
        </w:rPr>
        <w:t>各乡镇人民政府负责组织实施，做好申报、核实、公示和补贴发放</w:t>
      </w:r>
      <w:r>
        <w:rPr>
          <w:rFonts w:hint="eastAsia" w:ascii="仿宋_GB2312" w:hAnsi="宋体" w:eastAsia="仿宋_GB2312" w:cs="宋体"/>
          <w:kern w:val="0"/>
          <w:sz w:val="32"/>
          <w:szCs w:val="32"/>
          <w:lang w:eastAsia="zh-CN"/>
        </w:rPr>
        <w:t>等</w:t>
      </w:r>
      <w:r>
        <w:rPr>
          <w:rFonts w:hint="eastAsia" w:ascii="仿宋_GB2312" w:hAnsi="宋体" w:eastAsia="仿宋_GB2312" w:cs="宋体"/>
          <w:kern w:val="0"/>
          <w:sz w:val="32"/>
          <w:szCs w:val="32"/>
        </w:rPr>
        <w:t>工作。根据《</w:t>
      </w:r>
      <w:r>
        <w:rPr>
          <w:rFonts w:hint="eastAsia" w:ascii="仿宋_GB2312" w:hAnsi="宋体" w:eastAsia="仿宋_GB2312" w:cs="宋体"/>
          <w:kern w:val="0"/>
          <w:sz w:val="32"/>
          <w:szCs w:val="32"/>
          <w:lang w:eastAsia="zh-CN"/>
        </w:rPr>
        <w:t>舞阳县</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耕地地力保护</w:t>
      </w:r>
      <w:r>
        <w:rPr>
          <w:rFonts w:hint="eastAsia" w:ascii="仿宋_GB2312" w:hAnsi="宋体" w:eastAsia="仿宋_GB2312" w:cs="宋体"/>
          <w:kern w:val="0"/>
          <w:sz w:val="32"/>
          <w:szCs w:val="32"/>
        </w:rPr>
        <w:t>补贴</w:t>
      </w:r>
      <w:r>
        <w:rPr>
          <w:rFonts w:hint="eastAsia" w:ascii="仿宋_GB2312" w:hAnsi="宋体" w:eastAsia="仿宋_GB2312" w:cs="宋体"/>
          <w:kern w:val="0"/>
          <w:sz w:val="32"/>
          <w:szCs w:val="32"/>
          <w:lang w:eastAsia="zh-CN"/>
        </w:rPr>
        <w:t>分户</w:t>
      </w:r>
      <w:r>
        <w:rPr>
          <w:rFonts w:hint="eastAsia" w:ascii="仿宋_GB2312" w:hAnsi="宋体" w:eastAsia="仿宋_GB2312" w:cs="宋体"/>
          <w:kern w:val="0"/>
          <w:sz w:val="32"/>
          <w:szCs w:val="32"/>
        </w:rPr>
        <w:t>清册》（</w:t>
      </w:r>
      <w:r>
        <w:rPr>
          <w:rFonts w:hint="eastAsia" w:ascii="仿宋_GB2312" w:hAnsi="宋体" w:eastAsia="仿宋_GB2312" w:cs="宋体"/>
          <w:kern w:val="0"/>
          <w:sz w:val="32"/>
          <w:szCs w:val="32"/>
          <w:lang w:eastAsia="zh-CN"/>
        </w:rPr>
        <w:t>附件</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以下简称《清册》）内容，</w:t>
      </w:r>
      <w:r>
        <w:rPr>
          <w:rFonts w:hint="eastAsia" w:ascii="仿宋_GB2312" w:eastAsia="仿宋_GB2312"/>
          <w:sz w:val="32"/>
          <w:szCs w:val="32"/>
        </w:rPr>
        <w:t>由农户据实向村委会申报补贴面积</w:t>
      </w:r>
      <w:r>
        <w:rPr>
          <w:rFonts w:hint="eastAsia" w:ascii="仿宋_GB2312" w:eastAsia="仿宋_GB2312"/>
          <w:sz w:val="32"/>
          <w:szCs w:val="32"/>
          <w:lang w:eastAsia="zh-CN"/>
        </w:rPr>
        <w:t>等基本信息</w:t>
      </w:r>
      <w:r>
        <w:rPr>
          <w:rFonts w:hint="eastAsia" w:ascii="仿宋_GB2312" w:eastAsia="仿宋_GB2312"/>
          <w:sz w:val="32"/>
          <w:szCs w:val="32"/>
        </w:rPr>
        <w:t>；村委会对农户申报的事项进行登记、核实、汇总</w:t>
      </w:r>
      <w:r>
        <w:rPr>
          <w:rFonts w:hint="eastAsia" w:ascii="仿宋_GB2312" w:eastAsia="仿宋_GB2312"/>
          <w:sz w:val="32"/>
          <w:szCs w:val="32"/>
          <w:lang w:eastAsia="zh-CN"/>
        </w:rPr>
        <w:t>，并上报乡镇人民政府（注：补贴标准未补贴金额空着不填，待财政局计算出补贴标准后再填）</w:t>
      </w:r>
      <w:r>
        <w:rPr>
          <w:rFonts w:hint="eastAsia" w:ascii="仿宋_GB2312" w:eastAsia="仿宋_GB2312"/>
          <w:sz w:val="32"/>
          <w:szCs w:val="32"/>
        </w:rPr>
        <w:t>。</w:t>
      </w:r>
      <w:r>
        <w:rPr>
          <w:rFonts w:hint="eastAsia" w:ascii="仿宋" w:hAnsi="仿宋" w:eastAsia="仿宋" w:cs="仿宋"/>
          <w:sz w:val="32"/>
          <w:szCs w:val="32"/>
        </w:rPr>
        <w:t>乡镇</w:t>
      </w:r>
      <w:r>
        <w:rPr>
          <w:rFonts w:hint="eastAsia" w:ascii="仿宋" w:hAnsi="仿宋" w:eastAsia="仿宋" w:cs="仿宋"/>
          <w:sz w:val="32"/>
          <w:szCs w:val="32"/>
          <w:lang w:eastAsia="zh-CN"/>
        </w:rPr>
        <w:t>人民</w:t>
      </w:r>
      <w:r>
        <w:rPr>
          <w:rFonts w:hint="eastAsia" w:ascii="仿宋" w:hAnsi="仿宋" w:eastAsia="仿宋" w:cs="仿宋"/>
          <w:sz w:val="32"/>
          <w:szCs w:val="32"/>
        </w:rPr>
        <w:t>政府负责做好相关事项的核实工作</w:t>
      </w:r>
      <w:r>
        <w:rPr>
          <w:rFonts w:hint="eastAsia" w:ascii="仿宋" w:hAnsi="仿宋" w:eastAsia="仿宋" w:cs="仿宋"/>
          <w:sz w:val="32"/>
          <w:szCs w:val="32"/>
          <w:lang w:eastAsia="zh-CN"/>
        </w:rPr>
        <w:t>和</w:t>
      </w:r>
      <w:r>
        <w:rPr>
          <w:rFonts w:hint="eastAsia" w:ascii="仿宋" w:hAnsi="仿宋" w:eastAsia="仿宋" w:cs="仿宋"/>
          <w:sz w:val="32"/>
          <w:szCs w:val="32"/>
        </w:rPr>
        <w:t>落实补贴公示制度，</w:t>
      </w:r>
      <w:r>
        <w:rPr>
          <w:rFonts w:hint="eastAsia" w:ascii="仿宋" w:hAnsi="仿宋" w:eastAsia="仿宋" w:cs="仿宋"/>
          <w:sz w:val="32"/>
          <w:szCs w:val="32"/>
          <w:lang w:eastAsia="zh-CN"/>
        </w:rPr>
        <w:t>将</w:t>
      </w:r>
      <w:r>
        <w:rPr>
          <w:rFonts w:hint="eastAsia" w:ascii="仿宋" w:hAnsi="仿宋" w:eastAsia="仿宋" w:cs="仿宋"/>
          <w:sz w:val="32"/>
          <w:szCs w:val="32"/>
        </w:rPr>
        <w:t>《清册》进行</w:t>
      </w:r>
      <w:r>
        <w:rPr>
          <w:rFonts w:hint="eastAsia" w:ascii="仿宋" w:hAnsi="仿宋" w:eastAsia="仿宋" w:cs="仿宋"/>
          <w:sz w:val="32"/>
          <w:szCs w:val="32"/>
          <w:lang w:eastAsia="zh-CN"/>
        </w:rPr>
        <w:t>第一次</w:t>
      </w:r>
      <w:r>
        <w:rPr>
          <w:rFonts w:hint="eastAsia" w:ascii="仿宋" w:hAnsi="仿宋" w:eastAsia="仿宋" w:cs="仿宋"/>
          <w:sz w:val="32"/>
          <w:szCs w:val="32"/>
        </w:rPr>
        <w:t>公示</w:t>
      </w:r>
      <w:r>
        <w:rPr>
          <w:rFonts w:hint="eastAsia" w:ascii="仿宋" w:hAnsi="仿宋" w:eastAsia="仿宋" w:cs="仿宋"/>
          <w:sz w:val="32"/>
          <w:szCs w:val="32"/>
          <w:lang w:eastAsia="zh-CN"/>
        </w:rPr>
        <w:t>。</w:t>
      </w:r>
      <w:r>
        <w:rPr>
          <w:rFonts w:hint="eastAsia" w:ascii="仿宋" w:hAnsi="仿宋" w:eastAsia="仿宋" w:cs="仿宋"/>
          <w:sz w:val="32"/>
          <w:szCs w:val="32"/>
        </w:rPr>
        <w:t>公示时间不少于5个工作日</w:t>
      </w:r>
      <w:r>
        <w:rPr>
          <w:rFonts w:hint="eastAsia" w:ascii="仿宋" w:hAnsi="仿宋" w:eastAsia="仿宋" w:cs="仿宋"/>
          <w:sz w:val="32"/>
          <w:szCs w:val="32"/>
          <w:lang w:eastAsia="zh-CN"/>
        </w:rPr>
        <w:t>，</w:t>
      </w:r>
      <w:r>
        <w:rPr>
          <w:rFonts w:hint="eastAsia" w:ascii="仿宋" w:hAnsi="仿宋" w:eastAsia="仿宋" w:cs="仿宋"/>
          <w:sz w:val="32"/>
          <w:szCs w:val="32"/>
        </w:rPr>
        <w:t>公示期间，</w:t>
      </w:r>
      <w:r>
        <w:rPr>
          <w:rFonts w:hint="eastAsia" w:ascii="仿宋" w:hAnsi="仿宋" w:eastAsia="仿宋" w:cs="仿宋"/>
          <w:sz w:val="32"/>
          <w:szCs w:val="32"/>
          <w:lang w:eastAsia="zh-CN"/>
        </w:rPr>
        <w:t>要拍照存档，</w:t>
      </w:r>
      <w:r>
        <w:rPr>
          <w:rFonts w:hint="eastAsia" w:ascii="仿宋" w:hAnsi="仿宋" w:eastAsia="仿宋" w:cs="仿宋"/>
          <w:sz w:val="32"/>
          <w:szCs w:val="32"/>
        </w:rPr>
        <w:t>要充分听取农民群众的</w:t>
      </w:r>
      <w:r>
        <w:rPr>
          <w:rFonts w:hint="eastAsia" w:ascii="仿宋" w:hAnsi="仿宋" w:eastAsia="仿宋" w:cs="仿宋"/>
          <w:sz w:val="32"/>
          <w:szCs w:val="32"/>
          <w:lang w:eastAsia="zh-CN"/>
        </w:rPr>
        <w:t>意见，</w:t>
      </w:r>
      <w:r>
        <w:rPr>
          <w:rFonts w:hint="eastAsia" w:ascii="仿宋" w:hAnsi="仿宋" w:eastAsia="仿宋" w:cs="仿宋"/>
          <w:sz w:val="32"/>
          <w:szCs w:val="32"/>
        </w:rPr>
        <w:t>接受群众监督，发现问题及时纠正。经公示无异议后，</w:t>
      </w:r>
      <w:r>
        <w:rPr>
          <w:rFonts w:hint="eastAsia" w:ascii="仿宋_GB2312" w:eastAsia="仿宋_GB2312"/>
          <w:color w:val="auto"/>
          <w:sz w:val="32"/>
          <w:szCs w:val="32"/>
        </w:rPr>
        <w:t>乡镇人民政府组织</w:t>
      </w:r>
      <w:r>
        <w:rPr>
          <w:rFonts w:hint="eastAsia" w:ascii="仿宋_GB2312" w:eastAsia="仿宋_GB2312"/>
          <w:color w:val="auto"/>
          <w:sz w:val="32"/>
          <w:szCs w:val="32"/>
          <w:lang w:eastAsia="zh-CN"/>
        </w:rPr>
        <w:t>财政所等</w:t>
      </w:r>
      <w:r>
        <w:rPr>
          <w:rFonts w:hint="eastAsia" w:ascii="仿宋_GB2312" w:eastAsia="仿宋_GB2312"/>
          <w:color w:val="auto"/>
          <w:sz w:val="32"/>
          <w:szCs w:val="32"/>
        </w:rPr>
        <w:t>有关部门审核汇总各村上报的《</w:t>
      </w:r>
      <w:r>
        <w:rPr>
          <w:rFonts w:hint="eastAsia" w:ascii="仿宋_GB2312" w:eastAsia="仿宋_GB2312"/>
          <w:color w:val="auto"/>
          <w:sz w:val="32"/>
          <w:szCs w:val="32"/>
          <w:lang w:eastAsia="zh-CN"/>
        </w:rPr>
        <w:t>分户</w:t>
      </w:r>
      <w:r>
        <w:rPr>
          <w:rFonts w:hint="eastAsia" w:ascii="仿宋_GB2312" w:eastAsia="仿宋_GB2312"/>
          <w:color w:val="auto"/>
          <w:sz w:val="32"/>
          <w:szCs w:val="32"/>
        </w:rPr>
        <w:t>清册》</w:t>
      </w:r>
      <w:r>
        <w:rPr>
          <w:rFonts w:hint="eastAsia" w:ascii="仿宋_GB2312" w:eastAsia="仿宋_GB2312"/>
          <w:color w:val="auto"/>
          <w:sz w:val="32"/>
          <w:szCs w:val="32"/>
          <w:lang w:eastAsia="zh-CN"/>
        </w:rPr>
        <w:t>（附件</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和《村组汇总表》</w:t>
      </w:r>
      <w:r>
        <w:rPr>
          <w:rFonts w:hint="eastAsia" w:ascii="仿宋_GB2312" w:eastAsia="仿宋_GB2312"/>
          <w:color w:val="auto"/>
          <w:sz w:val="32"/>
          <w:szCs w:val="32"/>
          <w:lang w:eastAsia="zh-CN"/>
        </w:rPr>
        <w:t>（附件</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内容，</w:t>
      </w:r>
      <w:r>
        <w:rPr>
          <w:rFonts w:hint="eastAsia" w:ascii="仿宋_GB2312" w:eastAsia="仿宋_GB2312"/>
          <w:color w:val="auto"/>
          <w:sz w:val="32"/>
          <w:szCs w:val="32"/>
          <w:lang w:eastAsia="zh-CN"/>
        </w:rPr>
        <w:t>据实</w:t>
      </w:r>
      <w:r>
        <w:rPr>
          <w:rFonts w:hint="eastAsia" w:ascii="仿宋_GB2312" w:eastAsia="仿宋_GB2312"/>
          <w:color w:val="auto"/>
          <w:sz w:val="32"/>
          <w:szCs w:val="32"/>
        </w:rPr>
        <w:t>填写</w:t>
      </w:r>
      <w:r>
        <w:rPr>
          <w:rFonts w:hint="eastAsia" w:ascii="仿宋_GB2312" w:eastAsia="仿宋_GB2312"/>
          <w:color w:val="auto"/>
          <w:sz w:val="32"/>
          <w:szCs w:val="32"/>
          <w:lang w:eastAsia="zh-CN"/>
        </w:rPr>
        <w:t>《</w:t>
      </w:r>
      <w:r>
        <w:rPr>
          <w:rFonts w:hint="eastAsia" w:ascii="仿宋_GB2312" w:eastAsia="仿宋_GB2312"/>
          <w:color w:val="auto"/>
          <w:sz w:val="32"/>
          <w:szCs w:val="32"/>
        </w:rPr>
        <w:t>舞阳县</w:t>
      </w:r>
      <w:r>
        <w:rPr>
          <w:rFonts w:hint="eastAsia" w:ascii="仿宋_GB2312" w:eastAsia="仿宋_GB2312"/>
          <w:color w:val="auto"/>
          <w:sz w:val="32"/>
          <w:szCs w:val="32"/>
          <w:lang w:eastAsia="zh-CN"/>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lang w:eastAsia="zh-CN"/>
        </w:rPr>
        <w:t>年</w:t>
      </w:r>
      <w:r>
        <w:rPr>
          <w:rFonts w:hint="eastAsia" w:ascii="仿宋_GB2312" w:eastAsia="仿宋_GB2312"/>
          <w:color w:val="auto"/>
          <w:sz w:val="32"/>
          <w:szCs w:val="32"/>
        </w:rPr>
        <w:t>耕地地力保护补贴乡镇汇总表</w:t>
      </w:r>
      <w:r>
        <w:rPr>
          <w:rFonts w:hint="eastAsia" w:ascii="仿宋_GB2312" w:eastAsia="仿宋_GB2312"/>
          <w:color w:val="auto"/>
          <w:sz w:val="32"/>
          <w:szCs w:val="32"/>
          <w:lang w:eastAsia="zh-CN"/>
        </w:rPr>
        <w:t>》（附件</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）。《乡镇汇总表》经乡镇人民政府负责人和填表人签字并加盖政府公章后，连同各行政村第一次公示图片资料汇编（按照要求装订成册</w:t>
      </w:r>
      <w:r>
        <w:rPr>
          <w:rFonts w:hint="eastAsia" w:ascii="仿宋" w:hAnsi="仿宋" w:eastAsia="仿宋" w:cs="仿宋"/>
          <w:sz w:val="32"/>
          <w:szCs w:val="32"/>
          <w:lang w:eastAsia="zh-CN"/>
        </w:rPr>
        <w:t>）</w:t>
      </w:r>
      <w:r>
        <w:rPr>
          <w:rFonts w:hint="eastAsia" w:ascii="仿宋_GB2312" w:eastAsia="仿宋_GB2312"/>
          <w:color w:val="auto"/>
          <w:sz w:val="32"/>
          <w:szCs w:val="32"/>
          <w:lang w:eastAsia="zh-CN"/>
        </w:rPr>
        <w:t>一式</w:t>
      </w:r>
      <w:r>
        <w:rPr>
          <w:rFonts w:hint="eastAsia" w:ascii="仿宋" w:hAnsi="仿宋" w:eastAsia="仿宋" w:cs="仿宋"/>
          <w:sz w:val="32"/>
          <w:szCs w:val="32"/>
          <w:lang w:eastAsia="zh-CN"/>
        </w:rPr>
        <w:t>一份，于</w:t>
      </w:r>
      <w:r>
        <w:rPr>
          <w:rFonts w:hint="eastAsia" w:ascii="仿宋" w:hAnsi="仿宋" w:eastAsia="仿宋" w:cs="仿宋"/>
          <w:sz w:val="32"/>
          <w:szCs w:val="32"/>
          <w:lang w:val="en-US" w:eastAsia="zh-CN"/>
        </w:rPr>
        <w:t>6月5日前将《乡镇汇总表》（</w:t>
      </w:r>
      <w:r>
        <w:rPr>
          <w:rFonts w:hint="eastAsia" w:ascii="仿宋_GB2312" w:eastAsia="仿宋_GB2312"/>
          <w:sz w:val="32"/>
          <w:szCs w:val="32"/>
          <w:lang w:eastAsia="zh-CN"/>
        </w:rPr>
        <w:t>补贴标准与补贴金额空着不填</w:t>
      </w:r>
      <w:r>
        <w:rPr>
          <w:rFonts w:hint="eastAsia" w:ascii="仿宋" w:hAnsi="仿宋" w:eastAsia="仿宋" w:cs="仿宋"/>
          <w:sz w:val="32"/>
          <w:szCs w:val="32"/>
          <w:lang w:val="en-US" w:eastAsia="zh-CN"/>
        </w:rPr>
        <w:t>）和《第一次公示图片资料汇编》</w:t>
      </w:r>
      <w:r>
        <w:rPr>
          <w:rFonts w:hint="eastAsia" w:ascii="仿宋" w:hAnsi="仿宋" w:eastAsia="仿宋" w:cs="仿宋"/>
          <w:sz w:val="32"/>
          <w:szCs w:val="32"/>
        </w:rPr>
        <w:t>上报县农业农村</w:t>
      </w:r>
      <w:r>
        <w:rPr>
          <w:rFonts w:hint="eastAsia" w:ascii="仿宋" w:hAnsi="仿宋" w:eastAsia="仿宋" w:cs="仿宋"/>
          <w:sz w:val="32"/>
          <w:szCs w:val="32"/>
          <w:lang w:eastAsia="zh-CN"/>
        </w:rPr>
        <w:t>局，同时上报附件</w:t>
      </w:r>
      <w:r>
        <w:rPr>
          <w:rFonts w:hint="eastAsia" w:ascii="仿宋" w:hAnsi="仿宋" w:eastAsia="仿宋" w:cs="仿宋"/>
          <w:sz w:val="32"/>
          <w:szCs w:val="32"/>
          <w:lang w:val="en-US" w:eastAsia="zh-CN"/>
        </w:rPr>
        <w:t>2-4的电子档</w:t>
      </w:r>
      <w:r>
        <w:rPr>
          <w:rFonts w:hint="eastAsia" w:ascii="仿宋" w:hAnsi="仿宋" w:eastAsia="仿宋" w:cs="仿宋"/>
          <w:sz w:val="32"/>
          <w:szCs w:val="32"/>
        </w:rPr>
        <w:t>。</w:t>
      </w:r>
    </w:p>
    <w:p>
      <w:pPr>
        <w:keepNext w:val="0"/>
        <w:keepLines w:val="0"/>
        <w:pageBreakBefore w:val="0"/>
        <w:kinsoku/>
        <w:wordWrap/>
        <w:overflowPunct/>
        <w:topLinePunct w:val="0"/>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 w:hAnsi="仿宋" w:eastAsia="仿宋" w:cs="仿宋"/>
          <w:sz w:val="32"/>
          <w:szCs w:val="32"/>
        </w:rPr>
      </w:pPr>
      <w:r>
        <w:rPr>
          <w:rFonts w:hint="eastAsia" w:ascii="楷体_GB2312" w:hAnsi="楷体_GB2312" w:eastAsia="楷体_GB2312" w:cs="楷体_GB2312"/>
          <w:b/>
          <w:bCs/>
          <w:sz w:val="32"/>
          <w:szCs w:val="32"/>
          <w:lang w:eastAsia="zh-CN"/>
        </w:rPr>
        <w:t>二是补贴标准出台后，各乡镇据实填报《清册》，进行二次公示。</w:t>
      </w:r>
      <w:r>
        <w:rPr>
          <w:rFonts w:hint="eastAsia" w:ascii="仿宋" w:hAnsi="仿宋" w:eastAsia="仿宋" w:cs="仿宋"/>
          <w:sz w:val="32"/>
          <w:szCs w:val="32"/>
          <w:lang w:eastAsia="zh-CN"/>
        </w:rPr>
        <w:t>步骤参见第一次核实面积步骤，二次公示为</w:t>
      </w:r>
      <w:r>
        <w:rPr>
          <w:rFonts w:hint="eastAsia" w:ascii="仿宋" w:hAnsi="仿宋" w:eastAsia="仿宋" w:cs="仿宋"/>
          <w:sz w:val="32"/>
          <w:szCs w:val="32"/>
        </w:rPr>
        <w:t>《清册》的完整事项</w:t>
      </w:r>
      <w:r>
        <w:rPr>
          <w:rFonts w:hint="eastAsia" w:ascii="仿宋" w:hAnsi="仿宋" w:eastAsia="仿宋" w:cs="仿宋"/>
          <w:sz w:val="32"/>
          <w:szCs w:val="32"/>
          <w:lang w:eastAsia="zh-CN"/>
        </w:rPr>
        <w:t>，公示内容含补贴标准和补贴金额。</w:t>
      </w:r>
      <w:r>
        <w:rPr>
          <w:rFonts w:hint="eastAsia" w:ascii="仿宋" w:hAnsi="仿宋" w:eastAsia="仿宋" w:cs="仿宋"/>
          <w:sz w:val="32"/>
          <w:szCs w:val="32"/>
        </w:rPr>
        <w:t>公示时间不少于5个工作日</w:t>
      </w:r>
      <w:r>
        <w:rPr>
          <w:rFonts w:hint="eastAsia" w:ascii="仿宋" w:hAnsi="仿宋" w:eastAsia="仿宋" w:cs="仿宋"/>
          <w:sz w:val="32"/>
          <w:szCs w:val="32"/>
          <w:lang w:eastAsia="zh-CN"/>
        </w:rPr>
        <w:t>，</w:t>
      </w:r>
      <w:r>
        <w:rPr>
          <w:rFonts w:hint="eastAsia" w:ascii="仿宋" w:hAnsi="仿宋" w:eastAsia="仿宋" w:cs="仿宋"/>
          <w:sz w:val="32"/>
          <w:szCs w:val="32"/>
        </w:rPr>
        <w:t>公示期间，</w:t>
      </w:r>
      <w:r>
        <w:rPr>
          <w:rFonts w:hint="eastAsia" w:ascii="仿宋" w:hAnsi="仿宋" w:eastAsia="仿宋" w:cs="仿宋"/>
          <w:sz w:val="32"/>
          <w:szCs w:val="32"/>
          <w:lang w:eastAsia="zh-CN"/>
        </w:rPr>
        <w:t>要拍照存档。</w:t>
      </w:r>
      <w:r>
        <w:rPr>
          <w:rFonts w:hint="eastAsia" w:ascii="仿宋" w:hAnsi="仿宋" w:eastAsia="仿宋" w:cs="仿宋"/>
          <w:sz w:val="32"/>
          <w:szCs w:val="32"/>
        </w:rPr>
        <w:t>经公示无异议后，</w:t>
      </w:r>
      <w:r>
        <w:rPr>
          <w:rFonts w:hint="eastAsia" w:ascii="仿宋_GB2312" w:eastAsia="仿宋_GB2312"/>
          <w:color w:val="auto"/>
          <w:sz w:val="32"/>
          <w:szCs w:val="32"/>
        </w:rPr>
        <w:t>乡镇人民政府</w:t>
      </w:r>
      <w:r>
        <w:rPr>
          <w:rFonts w:hint="eastAsia" w:ascii="仿宋_GB2312" w:eastAsia="仿宋_GB2312"/>
          <w:color w:val="auto"/>
          <w:sz w:val="32"/>
          <w:szCs w:val="32"/>
          <w:lang w:eastAsia="zh-CN"/>
        </w:rPr>
        <w:t>将内容正确、含有补贴标准、补贴金额、手续完整的</w:t>
      </w:r>
      <w:r>
        <w:rPr>
          <w:rFonts w:hint="eastAsia" w:ascii="仿宋_GB2312" w:eastAsia="仿宋_GB2312"/>
          <w:color w:val="auto"/>
          <w:sz w:val="32"/>
          <w:szCs w:val="32"/>
        </w:rPr>
        <w:t>《</w:t>
      </w:r>
      <w:r>
        <w:rPr>
          <w:rFonts w:hint="eastAsia" w:ascii="仿宋_GB2312" w:eastAsia="仿宋_GB2312"/>
          <w:color w:val="auto"/>
          <w:sz w:val="32"/>
          <w:szCs w:val="32"/>
          <w:lang w:eastAsia="zh-CN"/>
        </w:rPr>
        <w:t>分户</w:t>
      </w:r>
      <w:r>
        <w:rPr>
          <w:rFonts w:hint="eastAsia" w:ascii="仿宋_GB2312" w:eastAsia="仿宋_GB2312"/>
          <w:color w:val="auto"/>
          <w:sz w:val="32"/>
          <w:szCs w:val="32"/>
        </w:rPr>
        <w:t>清册》</w:t>
      </w:r>
      <w:r>
        <w:rPr>
          <w:rFonts w:hint="eastAsia" w:ascii="仿宋_GB2312" w:eastAsia="仿宋_GB2312"/>
          <w:color w:val="auto"/>
          <w:sz w:val="32"/>
          <w:szCs w:val="32"/>
          <w:lang w:eastAsia="zh-CN"/>
        </w:rPr>
        <w:t>、</w:t>
      </w:r>
      <w:r>
        <w:rPr>
          <w:rFonts w:hint="eastAsia" w:ascii="仿宋_GB2312" w:eastAsia="仿宋_GB2312"/>
          <w:color w:val="auto"/>
          <w:sz w:val="32"/>
          <w:szCs w:val="32"/>
        </w:rPr>
        <w:t>《村组汇总表》</w:t>
      </w:r>
      <w:r>
        <w:rPr>
          <w:rFonts w:hint="eastAsia" w:ascii="仿宋_GB2312" w:eastAsia="仿宋_GB2312"/>
          <w:color w:val="auto"/>
          <w:sz w:val="32"/>
          <w:szCs w:val="32"/>
          <w:lang w:eastAsia="zh-CN"/>
        </w:rPr>
        <w:t>、《</w:t>
      </w:r>
      <w:r>
        <w:rPr>
          <w:rFonts w:hint="eastAsia" w:ascii="仿宋_GB2312" w:eastAsia="仿宋_GB2312"/>
          <w:color w:val="auto"/>
          <w:sz w:val="32"/>
          <w:szCs w:val="32"/>
        </w:rPr>
        <w:t>乡镇汇总表</w:t>
      </w:r>
      <w:r>
        <w:rPr>
          <w:rFonts w:hint="eastAsia" w:ascii="仿宋_GB2312" w:eastAsia="仿宋_GB2312"/>
          <w:color w:val="auto"/>
          <w:sz w:val="32"/>
          <w:szCs w:val="32"/>
          <w:lang w:eastAsia="zh-CN"/>
        </w:rPr>
        <w:t>》和</w:t>
      </w:r>
      <w:r>
        <w:rPr>
          <w:rFonts w:hint="eastAsia" w:ascii="仿宋" w:hAnsi="仿宋" w:eastAsia="仿宋" w:cs="仿宋"/>
          <w:sz w:val="32"/>
          <w:szCs w:val="32"/>
          <w:lang w:val="en-US" w:eastAsia="zh-CN"/>
        </w:rPr>
        <w:t>《第二次公示图片资料汇编》按照要求装订成册（装订要求详见附件1）</w:t>
      </w:r>
      <w:r>
        <w:rPr>
          <w:rFonts w:hint="eastAsia" w:ascii="仿宋_GB2312" w:eastAsia="仿宋_GB2312"/>
          <w:color w:val="auto"/>
          <w:sz w:val="32"/>
          <w:szCs w:val="32"/>
          <w:lang w:eastAsia="zh-CN"/>
        </w:rPr>
        <w:t>一式</w:t>
      </w:r>
      <w:r>
        <w:rPr>
          <w:rFonts w:hint="eastAsia" w:ascii="仿宋" w:hAnsi="仿宋" w:eastAsia="仿宋" w:cs="仿宋"/>
          <w:sz w:val="32"/>
          <w:szCs w:val="32"/>
          <w:lang w:eastAsia="zh-CN"/>
        </w:rPr>
        <w:t>三份，于</w:t>
      </w:r>
      <w:r>
        <w:rPr>
          <w:rFonts w:hint="eastAsia" w:ascii="仿宋" w:hAnsi="仿宋" w:eastAsia="仿宋" w:cs="仿宋"/>
          <w:sz w:val="32"/>
          <w:szCs w:val="32"/>
          <w:lang w:val="en-US" w:eastAsia="zh-CN"/>
        </w:rPr>
        <w:t>6月17日前</w:t>
      </w:r>
      <w:r>
        <w:rPr>
          <w:rFonts w:hint="eastAsia" w:ascii="仿宋" w:hAnsi="仿宋" w:eastAsia="仿宋" w:cs="仿宋"/>
          <w:sz w:val="32"/>
          <w:szCs w:val="32"/>
        </w:rPr>
        <w:t>上报县农业农村</w:t>
      </w:r>
      <w:r>
        <w:rPr>
          <w:rFonts w:hint="eastAsia" w:ascii="仿宋" w:hAnsi="仿宋" w:eastAsia="仿宋" w:cs="仿宋"/>
          <w:sz w:val="32"/>
          <w:szCs w:val="32"/>
          <w:lang w:eastAsia="zh-CN"/>
        </w:rPr>
        <w:t>局、县财政局，同时上报附件</w:t>
      </w:r>
      <w:r>
        <w:rPr>
          <w:rFonts w:hint="eastAsia" w:ascii="仿宋" w:hAnsi="仿宋" w:eastAsia="仿宋" w:cs="仿宋"/>
          <w:sz w:val="32"/>
          <w:szCs w:val="32"/>
          <w:lang w:val="en-US" w:eastAsia="zh-CN"/>
        </w:rPr>
        <w:t>2-4的电子档</w:t>
      </w:r>
      <w:r>
        <w:rPr>
          <w:rFonts w:hint="eastAsia" w:ascii="仿宋" w:hAnsi="仿宋" w:eastAsia="仿宋" w:cs="仿宋"/>
          <w:sz w:val="32"/>
          <w:szCs w:val="32"/>
        </w:rPr>
        <w:t>。</w:t>
      </w:r>
    </w:p>
    <w:p>
      <w:pPr>
        <w:keepNext w:val="0"/>
        <w:keepLines w:val="0"/>
        <w:pageBreakBefore w:val="0"/>
        <w:kinsoku/>
        <w:wordWrap/>
        <w:overflowPunct/>
        <w:topLinePunct w:val="0"/>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 w:hAnsi="仿宋" w:eastAsia="仿宋" w:cs="仿宋"/>
          <w:sz w:val="32"/>
          <w:szCs w:val="32"/>
          <w:lang w:eastAsia="zh-CN"/>
        </w:rPr>
      </w:pPr>
      <w:r>
        <w:rPr>
          <w:rFonts w:hint="eastAsia" w:ascii="楷体_GB2312" w:hAnsi="楷体_GB2312" w:eastAsia="楷体_GB2312" w:cs="楷体_GB2312"/>
          <w:b/>
          <w:bCs/>
          <w:sz w:val="32"/>
          <w:szCs w:val="32"/>
          <w:lang w:eastAsia="zh-CN"/>
        </w:rPr>
        <w:t>三是国有农场耕地补贴相关工作要求。</w:t>
      </w:r>
      <w:r>
        <w:rPr>
          <w:rFonts w:hint="eastAsia" w:ascii="仿宋" w:hAnsi="仿宋" w:eastAsia="仿宋" w:cs="仿宋"/>
          <w:sz w:val="32"/>
          <w:szCs w:val="32"/>
          <w:lang w:eastAsia="zh-CN"/>
        </w:rPr>
        <w:t>各国有农场负责对照《分户清册》（附件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）内容做好补贴对象、面积、金额等事项的核实、公示等工作。经公示</w:t>
      </w:r>
      <w:r>
        <w:rPr>
          <w:rFonts w:hint="eastAsia" w:ascii="仿宋" w:hAnsi="仿宋" w:eastAsia="仿宋" w:cs="仿宋"/>
          <w:sz w:val="32"/>
          <w:szCs w:val="32"/>
          <w:lang w:val="en-US" w:eastAsia="zh-CN"/>
        </w:rPr>
        <w:t>5天以上，</w:t>
      </w:r>
      <w:r>
        <w:rPr>
          <w:rFonts w:hint="eastAsia" w:ascii="仿宋" w:hAnsi="仿宋" w:eastAsia="仿宋" w:cs="仿宋"/>
          <w:sz w:val="32"/>
          <w:szCs w:val="32"/>
          <w:lang w:eastAsia="zh-CN"/>
        </w:rPr>
        <w:t>无异议后由农场负责人签字加盖公章后，上报县农业农村局（具体步骤参见乡镇工作步骤）。县农业农村局对国有农场上报的《分户清册》内容核实确认后，</w:t>
      </w:r>
      <w:r>
        <w:rPr>
          <w:rFonts w:hint="eastAsia" w:ascii="仿宋" w:hAnsi="仿宋" w:eastAsia="仿宋" w:cs="仿宋"/>
          <w:sz w:val="32"/>
          <w:szCs w:val="32"/>
        </w:rPr>
        <w:t>送</w:t>
      </w:r>
      <w:r>
        <w:rPr>
          <w:rFonts w:hint="eastAsia" w:ascii="仿宋" w:hAnsi="仿宋" w:eastAsia="仿宋" w:cs="仿宋"/>
          <w:sz w:val="32"/>
          <w:szCs w:val="32"/>
          <w:lang w:eastAsia="zh-CN"/>
        </w:rPr>
        <w:t>县</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作为发放补贴</w:t>
      </w:r>
      <w:r>
        <w:rPr>
          <w:rFonts w:hint="eastAsia" w:ascii="仿宋" w:hAnsi="仿宋" w:eastAsia="仿宋" w:cs="仿宋"/>
          <w:sz w:val="32"/>
          <w:szCs w:val="32"/>
          <w:lang w:eastAsia="zh-CN"/>
        </w:rPr>
        <w:t>的依据。</w:t>
      </w:r>
    </w:p>
    <w:p>
      <w:pPr>
        <w:keepNext w:val="0"/>
        <w:keepLines w:val="0"/>
        <w:pageBreakBefore w:val="0"/>
        <w:kinsoku/>
        <w:wordWrap/>
        <w:overflowPunct/>
        <w:topLinePunct w:val="0"/>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 w:hAnsi="仿宋" w:eastAsia="仿宋" w:cs="仿宋"/>
          <w:sz w:val="32"/>
          <w:szCs w:val="32"/>
        </w:rPr>
      </w:pPr>
      <w:r>
        <w:rPr>
          <w:rFonts w:hint="eastAsia" w:ascii="楷体_GB2312" w:hAnsi="楷体_GB2312" w:eastAsia="楷体_GB2312" w:cs="楷体_GB2312"/>
          <w:b/>
          <w:bCs/>
          <w:sz w:val="32"/>
          <w:szCs w:val="32"/>
          <w:lang w:eastAsia="zh-CN"/>
        </w:rPr>
        <w:t>四是审核清册等资料汇编。</w:t>
      </w:r>
      <w:r>
        <w:rPr>
          <w:rFonts w:hint="eastAsia" w:ascii="仿宋" w:hAnsi="仿宋" w:eastAsia="仿宋" w:cs="仿宋"/>
          <w:sz w:val="32"/>
          <w:szCs w:val="32"/>
        </w:rPr>
        <w:t>各乡镇</w:t>
      </w:r>
      <w:r>
        <w:rPr>
          <w:rFonts w:hint="eastAsia" w:ascii="仿宋" w:hAnsi="仿宋" w:eastAsia="仿宋" w:cs="仿宋"/>
          <w:sz w:val="32"/>
          <w:szCs w:val="32"/>
          <w:lang w:eastAsia="zh-CN"/>
        </w:rPr>
        <w:t>人民</w:t>
      </w:r>
      <w:r>
        <w:rPr>
          <w:rFonts w:hint="eastAsia" w:ascii="仿宋" w:hAnsi="仿宋" w:eastAsia="仿宋" w:cs="仿宋"/>
          <w:sz w:val="32"/>
          <w:szCs w:val="32"/>
        </w:rPr>
        <w:t>政府</w:t>
      </w:r>
      <w:r>
        <w:rPr>
          <w:rFonts w:hint="eastAsia" w:ascii="仿宋" w:hAnsi="仿宋" w:eastAsia="仿宋" w:cs="仿宋"/>
          <w:sz w:val="32"/>
          <w:szCs w:val="32"/>
          <w:lang w:eastAsia="zh-CN"/>
        </w:rPr>
        <w:t>、农场，</w:t>
      </w:r>
      <w:r>
        <w:rPr>
          <w:rFonts w:hint="eastAsia" w:ascii="仿宋" w:hAnsi="仿宋" w:eastAsia="仿宋" w:cs="仿宋"/>
          <w:sz w:val="32"/>
          <w:szCs w:val="32"/>
          <w:lang w:val="en-US" w:eastAsia="zh-CN"/>
        </w:rPr>
        <w:t>应对</w:t>
      </w:r>
      <w:r>
        <w:rPr>
          <w:rFonts w:hint="eastAsia" w:ascii="仿宋" w:hAnsi="仿宋" w:eastAsia="仿宋" w:cs="仿宋"/>
          <w:sz w:val="32"/>
          <w:szCs w:val="32"/>
        </w:rPr>
        <w:t>上报的</w:t>
      </w:r>
      <w:r>
        <w:rPr>
          <w:rFonts w:hint="eastAsia" w:ascii="仿宋" w:hAnsi="仿宋" w:eastAsia="仿宋" w:cs="仿宋"/>
          <w:sz w:val="32"/>
          <w:szCs w:val="32"/>
          <w:lang w:eastAsia="zh-CN"/>
        </w:rPr>
        <w:t>《清册》、《村组汇总表》、《乡镇汇总表》和两次《公示图片资料汇编》真实性、准确性、完整性负责。经县农业农村局汇总后，</w:t>
      </w:r>
      <w:r>
        <w:rPr>
          <w:rFonts w:hint="eastAsia" w:ascii="仿宋" w:hAnsi="仿宋" w:eastAsia="仿宋" w:cs="仿宋"/>
          <w:sz w:val="32"/>
          <w:szCs w:val="32"/>
        </w:rPr>
        <w:t>送</w:t>
      </w:r>
      <w:r>
        <w:rPr>
          <w:rFonts w:hint="eastAsia" w:ascii="仿宋" w:hAnsi="仿宋" w:eastAsia="仿宋" w:cs="仿宋"/>
          <w:sz w:val="32"/>
          <w:szCs w:val="32"/>
          <w:lang w:eastAsia="zh-CN"/>
        </w:rPr>
        <w:t>县</w:t>
      </w:r>
      <w:r>
        <w:rPr>
          <w:rFonts w:hint="eastAsia" w:ascii="仿宋" w:hAnsi="仿宋" w:eastAsia="仿宋" w:cs="仿宋"/>
          <w:sz w:val="32"/>
          <w:szCs w:val="32"/>
        </w:rPr>
        <w:t>财政</w:t>
      </w:r>
      <w:r>
        <w:rPr>
          <w:rFonts w:hint="eastAsia" w:ascii="仿宋" w:hAnsi="仿宋" w:eastAsia="仿宋" w:cs="仿宋"/>
          <w:sz w:val="32"/>
          <w:szCs w:val="32"/>
          <w:lang w:eastAsia="zh-CN"/>
        </w:rPr>
        <w:t>局一套存档</w:t>
      </w:r>
      <w:r>
        <w:rPr>
          <w:rFonts w:hint="eastAsia" w:ascii="仿宋" w:hAnsi="仿宋" w:eastAsia="仿宋" w:cs="仿宋"/>
          <w:sz w:val="32"/>
          <w:szCs w:val="32"/>
        </w:rPr>
        <w:t>。</w:t>
      </w:r>
      <w:r>
        <w:rPr>
          <w:rFonts w:hint="eastAsia" w:ascii="仿宋" w:hAnsi="仿宋" w:eastAsia="仿宋" w:cs="仿宋"/>
          <w:color w:val="0000FF"/>
          <w:sz w:val="32"/>
          <w:szCs w:val="32"/>
        </w:rPr>
        <w:t>《清册》内容包括县、乡、村</w:t>
      </w:r>
      <w:r>
        <w:rPr>
          <w:rFonts w:hint="eastAsia" w:ascii="仿宋" w:hAnsi="仿宋" w:eastAsia="仿宋" w:cs="仿宋"/>
          <w:color w:val="0000FF"/>
          <w:sz w:val="32"/>
          <w:szCs w:val="32"/>
          <w:lang w:eastAsia="zh-CN"/>
        </w:rPr>
        <w:t>、组</w:t>
      </w:r>
      <w:r>
        <w:rPr>
          <w:rFonts w:hint="eastAsia" w:ascii="仿宋" w:hAnsi="仿宋" w:eastAsia="仿宋" w:cs="仿宋"/>
          <w:color w:val="0000FF"/>
          <w:sz w:val="32"/>
          <w:szCs w:val="32"/>
        </w:rPr>
        <w:t>分户的户主姓名、身份证号、补贴面积、补贴标准、补贴金额、补贴款固定兑付账户（折、卡号）、联系方式等</w:t>
      </w:r>
      <w:r>
        <w:rPr>
          <w:rFonts w:hint="eastAsia" w:ascii="仿宋" w:hAnsi="仿宋" w:eastAsia="仿宋" w:cs="仿宋"/>
          <w:color w:val="0000FF"/>
          <w:sz w:val="32"/>
          <w:szCs w:val="32"/>
          <w:lang w:eastAsia="zh-CN"/>
        </w:rPr>
        <w:t>完整</w:t>
      </w:r>
      <w:r>
        <w:rPr>
          <w:rFonts w:hint="eastAsia" w:ascii="仿宋" w:hAnsi="仿宋" w:eastAsia="仿宋" w:cs="仿宋"/>
          <w:color w:val="0000FF"/>
          <w:sz w:val="32"/>
          <w:szCs w:val="32"/>
        </w:rPr>
        <w:t>内容</w:t>
      </w:r>
      <w:r>
        <w:rPr>
          <w:rFonts w:hint="eastAsia" w:ascii="仿宋" w:hAnsi="仿宋" w:eastAsia="仿宋" w:cs="仿宋"/>
          <w:sz w:val="32"/>
          <w:szCs w:val="32"/>
        </w:rPr>
        <w:t>。</w:t>
      </w:r>
    </w:p>
    <w:p>
      <w:pPr>
        <w:keepNext w:val="0"/>
        <w:keepLines w:val="0"/>
        <w:pageBreakBefore w:val="0"/>
        <w:kinsoku/>
        <w:wordWrap/>
        <w:overflowPunct/>
        <w:topLinePunct w:val="0"/>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 w:hAnsi="仿宋" w:eastAsia="仿宋" w:cs="仿宋"/>
          <w:sz w:val="32"/>
          <w:szCs w:val="32"/>
          <w:lang w:eastAsia="zh-CN"/>
        </w:rPr>
      </w:pPr>
      <w:r>
        <w:rPr>
          <w:rFonts w:hint="eastAsia" w:ascii="楷体_GB2312" w:hAnsi="楷体_GB2312" w:eastAsia="楷体_GB2312" w:cs="楷体_GB2312"/>
          <w:b/>
          <w:bCs/>
          <w:sz w:val="32"/>
          <w:szCs w:val="32"/>
          <w:lang w:eastAsia="zh-CN"/>
        </w:rPr>
        <w:t>五是按时报送发放到户证明材料。</w:t>
      </w:r>
      <w:r>
        <w:rPr>
          <w:rFonts w:hint="eastAsia" w:ascii="仿宋" w:hAnsi="仿宋" w:eastAsia="仿宋" w:cs="仿宋"/>
          <w:sz w:val="32"/>
          <w:szCs w:val="32"/>
        </w:rPr>
        <w:t>各</w:t>
      </w:r>
      <w:r>
        <w:rPr>
          <w:rFonts w:hint="eastAsia" w:ascii="仿宋" w:hAnsi="仿宋" w:eastAsia="仿宋" w:cs="仿宋"/>
          <w:sz w:val="32"/>
          <w:szCs w:val="32"/>
          <w:lang w:eastAsia="zh-CN"/>
        </w:rPr>
        <w:t>乡镇、农场</w:t>
      </w:r>
      <w:r>
        <w:rPr>
          <w:rFonts w:hint="eastAsia" w:ascii="仿宋" w:hAnsi="仿宋" w:eastAsia="仿宋" w:cs="仿宋"/>
          <w:sz w:val="32"/>
          <w:szCs w:val="32"/>
        </w:rPr>
        <w:t>将耕地地力保护补贴发放具体情况</w:t>
      </w:r>
      <w:r>
        <w:rPr>
          <w:rFonts w:hint="eastAsia" w:ascii="仿宋" w:hAnsi="仿宋" w:eastAsia="仿宋" w:cs="仿宋"/>
          <w:sz w:val="32"/>
          <w:szCs w:val="32"/>
          <w:lang w:eastAsia="zh-CN"/>
        </w:rPr>
        <w:t>形成纸质材料，内容</w:t>
      </w:r>
      <w:r>
        <w:rPr>
          <w:rFonts w:hint="eastAsia" w:ascii="仿宋" w:hAnsi="仿宋" w:eastAsia="仿宋" w:cs="仿宋"/>
          <w:sz w:val="32"/>
          <w:szCs w:val="32"/>
        </w:rPr>
        <w:t>包括补贴对象</w:t>
      </w:r>
      <w:r>
        <w:rPr>
          <w:rFonts w:hint="eastAsia" w:ascii="仿宋" w:hAnsi="仿宋" w:eastAsia="仿宋" w:cs="仿宋"/>
          <w:sz w:val="32"/>
          <w:szCs w:val="32"/>
          <w:lang w:eastAsia="zh-CN"/>
        </w:rPr>
        <w:t>数</w:t>
      </w:r>
      <w:r>
        <w:rPr>
          <w:rFonts w:hint="eastAsia" w:ascii="仿宋" w:hAnsi="仿宋" w:eastAsia="仿宋" w:cs="仿宋"/>
          <w:sz w:val="32"/>
          <w:szCs w:val="32"/>
        </w:rPr>
        <w:t>、补贴标准、发放</w:t>
      </w:r>
      <w:r>
        <w:rPr>
          <w:rFonts w:hint="eastAsia" w:ascii="仿宋" w:hAnsi="仿宋" w:eastAsia="仿宋" w:cs="仿宋"/>
          <w:sz w:val="32"/>
          <w:szCs w:val="32"/>
          <w:lang w:eastAsia="zh-CN"/>
        </w:rPr>
        <w:t>到户</w:t>
      </w:r>
      <w:r>
        <w:rPr>
          <w:rFonts w:hint="eastAsia" w:ascii="仿宋" w:hAnsi="仿宋" w:eastAsia="仿宋" w:cs="仿宋"/>
          <w:sz w:val="32"/>
          <w:szCs w:val="32"/>
        </w:rPr>
        <w:t>时间、发放方式</w:t>
      </w:r>
      <w:r>
        <w:rPr>
          <w:rFonts w:hint="eastAsia" w:ascii="仿宋" w:hAnsi="仿宋" w:eastAsia="仿宋" w:cs="仿宋"/>
          <w:sz w:val="32"/>
          <w:szCs w:val="32"/>
          <w:lang w:eastAsia="zh-CN"/>
        </w:rPr>
        <w:t>等。经乡镇、农场主要负责人签字并加盖公章后，</w:t>
      </w:r>
      <w:r>
        <w:rPr>
          <w:rFonts w:hint="eastAsia" w:ascii="仿宋" w:hAnsi="仿宋" w:eastAsia="仿宋" w:cs="仿宋"/>
          <w:sz w:val="32"/>
          <w:szCs w:val="32"/>
        </w:rPr>
        <w:t>于</w:t>
      </w:r>
      <w:r>
        <w:rPr>
          <w:rFonts w:hint="eastAsia" w:ascii="仿宋" w:hAnsi="仿宋" w:eastAsia="仿宋" w:cs="仿宋"/>
          <w:sz w:val="32"/>
          <w:szCs w:val="32"/>
          <w:lang w:val="en-US" w:eastAsia="zh-CN"/>
        </w:rPr>
        <w:t>2020年7</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日</w:t>
      </w:r>
      <w:r>
        <w:rPr>
          <w:rFonts w:hint="eastAsia" w:ascii="仿宋" w:hAnsi="仿宋" w:eastAsia="仿宋" w:cs="仿宋"/>
          <w:sz w:val="32"/>
          <w:szCs w:val="32"/>
        </w:rPr>
        <w:t>前上报</w:t>
      </w:r>
      <w:r>
        <w:rPr>
          <w:rFonts w:hint="eastAsia" w:ascii="仿宋" w:hAnsi="仿宋" w:eastAsia="仿宋" w:cs="仿宋"/>
          <w:sz w:val="32"/>
          <w:szCs w:val="32"/>
          <w:lang w:eastAsia="zh-CN"/>
        </w:rPr>
        <w:t>县</w:t>
      </w:r>
      <w:r>
        <w:rPr>
          <w:rFonts w:hint="eastAsia" w:ascii="仿宋" w:hAnsi="仿宋" w:eastAsia="仿宋" w:cs="仿宋"/>
          <w:sz w:val="32"/>
          <w:szCs w:val="32"/>
        </w:rPr>
        <w:t>农业农村</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w:t>
      </w: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30"/>
        <w:jc w:val="left"/>
        <w:textAlignment w:val="auto"/>
        <w:outlineLvl w:val="9"/>
        <w:rPr>
          <w:rFonts w:ascii="宋体" w:hAnsi="宋体" w:cs="宋体"/>
          <w:kern w:val="0"/>
          <w:sz w:val="32"/>
          <w:szCs w:val="32"/>
        </w:rPr>
      </w:pPr>
      <w:r>
        <w:rPr>
          <w:rFonts w:hint="eastAsia" w:ascii="楷体_GB2312" w:hAnsi="宋体" w:eastAsia="楷体_GB2312" w:cs="宋体"/>
          <w:b/>
          <w:bCs/>
          <w:kern w:val="0"/>
          <w:sz w:val="32"/>
          <w:szCs w:val="32"/>
        </w:rPr>
        <w:t>（六）补贴资金的兑现。</w:t>
      </w:r>
      <w:r>
        <w:rPr>
          <w:rFonts w:hint="eastAsia" w:ascii="仿宋_GB2312" w:hAnsi="宋体" w:eastAsia="仿宋_GB2312" w:cs="宋体"/>
          <w:kern w:val="0"/>
          <w:sz w:val="32"/>
          <w:szCs w:val="32"/>
        </w:rPr>
        <w:t>县财政局按照</w:t>
      </w:r>
      <w:r>
        <w:rPr>
          <w:rFonts w:hint="eastAsia" w:ascii="仿宋_GB2312" w:hAnsi="宋体" w:eastAsia="仿宋_GB2312" w:cs="宋体"/>
          <w:kern w:val="0"/>
          <w:sz w:val="32"/>
          <w:szCs w:val="32"/>
          <w:lang w:eastAsia="zh-CN"/>
        </w:rPr>
        <w:t>农业部门和各乡镇人民政府</w:t>
      </w:r>
      <w:r>
        <w:rPr>
          <w:rFonts w:hint="eastAsia" w:ascii="仿宋_GB2312" w:hAnsi="宋体" w:eastAsia="仿宋_GB2312" w:cs="宋体"/>
          <w:kern w:val="0"/>
          <w:sz w:val="32"/>
          <w:szCs w:val="32"/>
        </w:rPr>
        <w:t>汇总确认后的《清册》内容，会同承办金融机构将补贴资金于6月30日前存入补贴对象的补贴存款固定账户。承办金融机构营业网点在办理补贴发放手续时，应在存款折摘要栏内注明“耕地保护补贴”字样。农户持本人身份证（或户口簿）和农户补贴存款固定折（卡），可随时到承办金融机构营业网点办理补贴资金存取款业务。</w:t>
      </w: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45"/>
        <w:jc w:val="left"/>
        <w:textAlignment w:val="auto"/>
        <w:outlineLvl w:val="9"/>
        <w:rPr>
          <w:rFonts w:ascii="宋体" w:hAnsi="宋体" w:cs="宋体"/>
          <w:kern w:val="0"/>
          <w:sz w:val="32"/>
          <w:szCs w:val="32"/>
        </w:rPr>
      </w:pPr>
      <w:r>
        <w:rPr>
          <w:rFonts w:hint="eastAsia" w:ascii="黑体" w:hAnsi="宋体" w:eastAsia="黑体" w:cs="宋体"/>
          <w:kern w:val="0"/>
          <w:sz w:val="32"/>
          <w:szCs w:val="32"/>
        </w:rPr>
        <w:t>三、工作要求</w:t>
      </w: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45"/>
        <w:jc w:val="left"/>
        <w:textAlignment w:val="auto"/>
        <w:outlineLvl w:val="9"/>
        <w:rPr>
          <w:rFonts w:ascii="宋体" w:hAnsi="宋体" w:cs="宋体"/>
          <w:kern w:val="0"/>
          <w:sz w:val="32"/>
          <w:szCs w:val="32"/>
        </w:rPr>
      </w:pPr>
      <w:r>
        <w:rPr>
          <w:rFonts w:hint="eastAsia" w:ascii="楷体_GB2312" w:hAnsi="宋体" w:eastAsia="楷体_GB2312" w:cs="宋体"/>
          <w:b/>
          <w:bCs/>
          <w:kern w:val="0"/>
          <w:sz w:val="32"/>
          <w:szCs w:val="32"/>
        </w:rPr>
        <w:t>（一）加强组织领导。</w:t>
      </w:r>
      <w:r>
        <w:rPr>
          <w:rFonts w:hint="eastAsia" w:ascii="仿宋_GB2312" w:hAnsi="宋体" w:eastAsia="仿宋_GB2312" w:cs="宋体"/>
          <w:kern w:val="0"/>
          <w:sz w:val="32"/>
          <w:szCs w:val="32"/>
        </w:rPr>
        <w:t>及时落实兑付补贴资金，事关广大农民群众利益和国家惠农补贴政策的落实，事关国家粮食安全和农业可持续发展。各乡镇人民政府要统一思想，高度重视，实行政府一把手负责制和责任追究制，加强领导，精心组织，周密部署，</w:t>
      </w:r>
      <w:r>
        <w:rPr>
          <w:rFonts w:hint="eastAsia" w:ascii="仿宋_GB2312" w:hAnsi="宋体" w:eastAsia="仿宋_GB2312" w:cs="宋体"/>
          <w:kern w:val="0"/>
          <w:sz w:val="32"/>
          <w:szCs w:val="32"/>
          <w:lang w:eastAsia="zh-CN"/>
        </w:rPr>
        <w:t>要把补贴面积核准确，</w:t>
      </w:r>
      <w:r>
        <w:rPr>
          <w:rFonts w:hint="eastAsia" w:ascii="仿宋_GB2312" w:hAnsi="宋体" w:eastAsia="仿宋_GB2312" w:cs="宋体"/>
          <w:kern w:val="0"/>
          <w:sz w:val="32"/>
          <w:szCs w:val="32"/>
        </w:rPr>
        <w:t>确保工作顺利进行。各有关部门要合理分工，明确责任，密切配合，不折不扣落实补贴政策。农业部门负责编制实施方案、监管实施过程等</w:t>
      </w:r>
      <w:r>
        <w:rPr>
          <w:rFonts w:hint="eastAsia" w:ascii="仿宋_GB2312" w:hAnsi="宋体" w:eastAsia="仿宋_GB2312" w:cs="宋体"/>
          <w:kern w:val="0"/>
          <w:sz w:val="32"/>
          <w:szCs w:val="32"/>
          <w:lang w:eastAsia="zh-CN"/>
        </w:rPr>
        <w:t>工作</w:t>
      </w:r>
      <w:r>
        <w:rPr>
          <w:rFonts w:hint="eastAsia" w:ascii="仿宋_GB2312" w:hAnsi="宋体" w:eastAsia="仿宋_GB2312" w:cs="宋体"/>
          <w:kern w:val="0"/>
          <w:sz w:val="32"/>
          <w:szCs w:val="32"/>
        </w:rPr>
        <w:t>。财政部门负责落实补贴资金，制定补贴资金分配方案、拨付补贴资金、监督检查补贴资金发放兑付工作落实进展等情况。农业发展银行要做好资金调度衔接，确保补贴资金供应。承担补贴资金兑付的金融机构要进一步完善设施，提高工作效率和服务质量，方便农户存取补贴资金。</w:t>
      </w: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45"/>
        <w:jc w:val="left"/>
        <w:textAlignment w:val="auto"/>
        <w:outlineLvl w:val="9"/>
        <w:rPr>
          <w:rFonts w:hint="eastAsia" w:ascii="仿宋_GB2312" w:hAnsi="宋体" w:eastAsia="仿宋_GB2312" w:cs="宋体"/>
          <w:kern w:val="0"/>
          <w:sz w:val="32"/>
          <w:szCs w:val="32"/>
        </w:rPr>
      </w:pPr>
      <w:r>
        <w:rPr>
          <w:rFonts w:hint="eastAsia" w:ascii="楷体_GB2312" w:hAnsi="宋体" w:eastAsia="楷体_GB2312" w:cs="宋体"/>
          <w:b/>
          <w:bCs/>
          <w:kern w:val="0"/>
          <w:sz w:val="32"/>
          <w:szCs w:val="32"/>
        </w:rPr>
        <w:t>（二）严肃工作纪律。</w:t>
      </w:r>
      <w:r>
        <w:rPr>
          <w:rFonts w:hint="eastAsia" w:ascii="仿宋_GB2312" w:hAnsi="宋体" w:eastAsia="仿宋_GB2312" w:cs="宋体"/>
          <w:kern w:val="0"/>
          <w:sz w:val="32"/>
          <w:szCs w:val="32"/>
        </w:rPr>
        <w:t>在落实耕地地力保护补贴工作中，要严格执行“七不准”，即不准由村组干部代领代发存款折（卡）、不准借机向农民收取任何费用、不准用补贴款抵扣任何收费和债务、不准随意降低补贴标准、不准截留、挤占和挪用补贴资金、不准违规向享受补贴农户以外的个人或集体支付补贴资金、不准拖延补贴资金兑付时间。</w:t>
      </w: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45"/>
        <w:jc w:val="left"/>
        <w:textAlignment w:val="auto"/>
        <w:outlineLvl w:val="9"/>
        <w:rPr>
          <w:rFonts w:ascii="宋体" w:hAnsi="宋体" w:cs="宋体"/>
          <w:kern w:val="0"/>
          <w:sz w:val="32"/>
          <w:szCs w:val="32"/>
        </w:rPr>
      </w:pPr>
      <w:r>
        <w:rPr>
          <w:rFonts w:hint="eastAsia" w:ascii="楷体_GB2312" w:hAnsi="宋体" w:eastAsia="楷体_GB2312" w:cs="宋体"/>
          <w:b/>
          <w:bCs/>
          <w:kern w:val="0"/>
          <w:sz w:val="32"/>
          <w:szCs w:val="32"/>
        </w:rPr>
        <w:t>（三）加强政策宣传。</w:t>
      </w:r>
      <w:r>
        <w:rPr>
          <w:rFonts w:hint="eastAsia" w:ascii="仿宋_GB2312" w:hAnsi="宋体" w:eastAsia="仿宋_GB2312" w:cs="宋体"/>
          <w:kern w:val="0"/>
          <w:sz w:val="32"/>
          <w:szCs w:val="32"/>
        </w:rPr>
        <w:t>耕地地力保护补贴涉及千家万户，</w:t>
      </w:r>
      <w:r>
        <w:rPr>
          <w:rFonts w:hint="eastAsia" w:ascii="仿宋_GB2312" w:hAnsi="宋体" w:eastAsia="仿宋_GB2312" w:cs="宋体"/>
          <w:kern w:val="0"/>
          <w:sz w:val="32"/>
          <w:szCs w:val="32"/>
          <w:lang w:eastAsia="zh-CN"/>
        </w:rPr>
        <w:t>相关部门和</w:t>
      </w:r>
      <w:r>
        <w:rPr>
          <w:rFonts w:hint="eastAsia" w:ascii="仿宋_GB2312" w:hAnsi="宋体" w:eastAsia="仿宋_GB2312" w:cs="宋体"/>
          <w:kern w:val="0"/>
          <w:sz w:val="32"/>
          <w:szCs w:val="32"/>
        </w:rPr>
        <w:t>各乡镇人民政府要进一步加大宣传力度，通过广播电视以及利用现代传媒手段，广泛宣传补贴政策，做到家喻户晓，深入人心，让基层干部和广大农民群众理解了解补贴政策，为补贴政策顺利实施创造良好的舆论氛围和社会环境。</w:t>
      </w: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45"/>
        <w:jc w:val="left"/>
        <w:textAlignment w:val="auto"/>
        <w:outlineLvl w:val="9"/>
        <w:rPr>
          <w:rFonts w:hint="eastAsia" w:ascii="仿宋_GB2312" w:hAnsi="宋体" w:eastAsia="仿宋_GB2312" w:cs="宋体"/>
          <w:kern w:val="0"/>
          <w:sz w:val="32"/>
          <w:szCs w:val="32"/>
          <w:lang w:val="en-US" w:eastAsia="zh-CN"/>
        </w:rPr>
      </w:pPr>
      <w:r>
        <w:rPr>
          <w:rFonts w:hint="eastAsia" w:ascii="楷体_GB2312" w:hAnsi="宋体" w:eastAsia="楷体_GB2312" w:cs="宋体"/>
          <w:b/>
          <w:bCs/>
          <w:kern w:val="0"/>
          <w:sz w:val="32"/>
          <w:szCs w:val="32"/>
        </w:rPr>
        <w:t>（四）加强政策咨询服务。</w:t>
      </w:r>
      <w:r>
        <w:rPr>
          <w:rFonts w:hint="eastAsia" w:ascii="仿宋_GB2312" w:hAnsi="宋体" w:eastAsia="仿宋_GB2312" w:cs="宋体"/>
          <w:kern w:val="0"/>
          <w:sz w:val="32"/>
          <w:szCs w:val="32"/>
        </w:rPr>
        <w:t>要进一步转变工作作风，增强服务意识，妥善处理工作中发生的各种矛盾和问题。</w:t>
      </w:r>
      <w:r>
        <w:rPr>
          <w:rFonts w:hint="eastAsia" w:ascii="仿宋_GB2312" w:hAnsi="宋体" w:eastAsia="仿宋_GB2312" w:cs="宋体"/>
          <w:kern w:val="0"/>
          <w:sz w:val="32"/>
          <w:szCs w:val="32"/>
          <w:lang w:eastAsia="zh-CN"/>
        </w:rPr>
        <w:t>县农业农村局设立</w:t>
      </w:r>
      <w:r>
        <w:rPr>
          <w:rFonts w:hint="eastAsia" w:ascii="仿宋_GB2312" w:hAnsi="宋体" w:eastAsia="仿宋_GB2312" w:cs="宋体"/>
          <w:kern w:val="0"/>
          <w:sz w:val="32"/>
          <w:szCs w:val="32"/>
        </w:rPr>
        <w:t>政策咨询电话</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7121064。</w:t>
      </w: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45"/>
        <w:jc w:val="left"/>
        <w:textAlignment w:val="auto"/>
        <w:outlineLvl w:val="9"/>
        <w:rPr>
          <w:rFonts w:ascii="宋体" w:hAnsi="宋体" w:cs="宋体"/>
          <w:kern w:val="0"/>
          <w:sz w:val="32"/>
          <w:szCs w:val="32"/>
        </w:rPr>
      </w:pPr>
      <w:r>
        <w:rPr>
          <w:rFonts w:hint="eastAsia" w:ascii="仿宋_GB2312" w:hAnsi="宋体" w:eastAsia="仿宋_GB2312" w:cs="宋体"/>
          <w:kern w:val="0"/>
          <w:sz w:val="32"/>
          <w:szCs w:val="32"/>
        </w:rPr>
        <w:t>各乡镇人民政府</w:t>
      </w:r>
      <w:r>
        <w:rPr>
          <w:rFonts w:hint="eastAsia" w:ascii="仿宋_GB2312" w:hAnsi="宋体" w:eastAsia="仿宋_GB2312" w:cs="宋体"/>
          <w:kern w:val="0"/>
          <w:sz w:val="32"/>
          <w:szCs w:val="32"/>
          <w:lang w:eastAsia="zh-CN"/>
        </w:rPr>
        <w:t>也</w:t>
      </w:r>
      <w:r>
        <w:rPr>
          <w:rFonts w:hint="eastAsia" w:ascii="仿宋_GB2312" w:hAnsi="宋体" w:eastAsia="仿宋_GB2312" w:cs="宋体"/>
          <w:kern w:val="0"/>
          <w:sz w:val="32"/>
          <w:szCs w:val="32"/>
        </w:rPr>
        <w:t xml:space="preserve">要设立并公布政策咨询电话，确保政策咨询渠道畅通。要高度重视网络舆情，对农民群众反映的情况和问题，要限期办结，做到件件有落实、事事有回音，确保补贴资金发放工作顺利实施和农村稳定。 </w:t>
      </w:r>
    </w:p>
    <w:p>
      <w:pPr>
        <w:keepNext w:val="0"/>
        <w:keepLines w:val="0"/>
        <w:pageBreakBefore w:val="0"/>
        <w:widowControl/>
        <w:kinsoku/>
        <w:wordWrap/>
        <w:overflowPunct/>
        <w:topLinePunct w:val="0"/>
        <w:autoSpaceDE w:val="0"/>
        <w:autoSpaceDN/>
        <w:bidi w:val="0"/>
        <w:adjustRightInd/>
        <w:snapToGrid/>
        <w:spacing w:before="0" w:beforeLines="0" w:after="0" w:afterLines="0" w:line="360" w:lineRule="auto"/>
        <w:ind w:left="0" w:leftChars="0" w:right="0" w:rightChars="0" w:firstLine="645"/>
        <w:jc w:val="left"/>
        <w:textAlignment w:val="auto"/>
        <w:outlineLvl w:val="9"/>
        <w:rPr>
          <w:rFonts w:hint="eastAsia" w:ascii="仿宋_GB2312" w:hAnsi="宋体" w:eastAsia="仿宋_GB2312" w:cs="宋体"/>
          <w:kern w:val="0"/>
          <w:sz w:val="32"/>
          <w:szCs w:val="32"/>
        </w:rPr>
      </w:pPr>
      <w:r>
        <w:rPr>
          <w:rFonts w:hint="eastAsia" w:ascii="楷体_GB2312" w:hAnsi="宋体" w:eastAsia="楷体_GB2312" w:cs="宋体"/>
          <w:b/>
          <w:bCs/>
          <w:kern w:val="0"/>
          <w:sz w:val="32"/>
          <w:szCs w:val="32"/>
        </w:rPr>
        <w:t>（五）加强监督指导。</w:t>
      </w:r>
      <w:r>
        <w:rPr>
          <w:rFonts w:hint="eastAsia" w:ascii="仿宋_GB2312" w:hAnsi="宋体" w:eastAsia="仿宋_GB2312" w:cs="宋体"/>
          <w:kern w:val="0"/>
          <w:sz w:val="32"/>
          <w:szCs w:val="32"/>
        </w:rPr>
        <w:t>各相关部门及各乡镇人民政府都要组织专门督导组，特别是农民负担监督管理委员会办公室要强化对补贴工作的监督检查，严格执行补贴信访受理制度，杜绝各类违规违纪行为发生。凡发现在落实补贴政策工作中存在弄虚作假、挪用、冒领、套取补贴资金的，要严格按照有关规定严肃追究责任；涉嫌犯罪的，移送司法机关依法处理。</w:t>
      </w:r>
    </w:p>
    <w:p>
      <w:pPr>
        <w:keepNext w:val="0"/>
        <w:keepLines w:val="0"/>
        <w:pageBreakBefore w:val="0"/>
        <w:kinsoku/>
        <w:wordWrap/>
        <w:overflowPunct/>
        <w:topLinePunct w:val="0"/>
        <w:autoSpaceDN/>
        <w:bidi w:val="0"/>
        <w:adjustRightInd/>
        <w:snapToGrid/>
        <w:spacing w:before="0" w:beforeLines="0" w:after="0" w:afterLines="0" w:line="360" w:lineRule="auto"/>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附件：1.舞阳县</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年耕地地力保护补贴资料装订要求</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N/>
        <w:bidi w:val="0"/>
        <w:adjustRightInd/>
        <w:snapToGrid/>
        <w:spacing w:before="0" w:beforeLines="0" w:after="0" w:afterLines="0" w:line="360" w:lineRule="auto"/>
        <w:ind w:right="0" w:rightChars="0" w:firstLine="1600" w:firstLineChars="5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舞阳县</w:t>
      </w:r>
      <w:r>
        <w:rPr>
          <w:rFonts w:hint="eastAsia" w:ascii="仿宋_GB2312" w:hAnsi="仿宋_GB2312" w:eastAsia="仿宋_GB2312" w:cs="仿宋_GB2312"/>
          <w:b w:val="0"/>
          <w:bCs w:val="0"/>
          <w:sz w:val="32"/>
          <w:szCs w:val="32"/>
          <w:lang w:eastAsia="zh-CN"/>
        </w:rPr>
        <w:t>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eastAsia="zh-CN"/>
        </w:rPr>
        <w:t>年</w:t>
      </w:r>
      <w:r>
        <w:rPr>
          <w:rFonts w:hint="eastAsia" w:ascii="仿宋_GB2312" w:hAnsi="仿宋_GB2312" w:eastAsia="仿宋_GB2312" w:cs="仿宋_GB2312"/>
          <w:b w:val="0"/>
          <w:bCs w:val="0"/>
          <w:sz w:val="32"/>
          <w:szCs w:val="32"/>
        </w:rPr>
        <w:t>耕地地力保护补贴分户清册</w:t>
      </w:r>
      <w:r>
        <w:rPr>
          <w:rFonts w:hint="eastAsia" w:ascii="仿宋_GB2312" w:hAnsi="仿宋_GB2312" w:eastAsia="仿宋_GB2312" w:cs="仿宋_GB2312"/>
          <w:b w:val="0"/>
          <w:bCs w:val="0"/>
          <w:sz w:val="32"/>
          <w:szCs w:val="32"/>
          <w:lang w:eastAsia="zh-CN"/>
        </w:rPr>
        <w:t>；</w:t>
      </w:r>
    </w:p>
    <w:p>
      <w:pPr>
        <w:keepNext w:val="0"/>
        <w:keepLines w:val="0"/>
        <w:pageBreakBefore w:val="0"/>
        <w:numPr>
          <w:ilvl w:val="0"/>
          <w:numId w:val="0"/>
        </w:numPr>
        <w:kinsoku/>
        <w:wordWrap/>
        <w:overflowPunct/>
        <w:topLinePunct w:val="0"/>
        <w:autoSpaceDN/>
        <w:bidi w:val="0"/>
        <w:adjustRightInd/>
        <w:snapToGrid/>
        <w:spacing w:before="0" w:beforeLines="0" w:after="0" w:afterLines="0" w:line="360" w:lineRule="auto"/>
        <w:ind w:right="0" w:rightChars="0" w:firstLine="1600" w:firstLineChars="5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舞阳县</w:t>
      </w:r>
      <w:r>
        <w:rPr>
          <w:rFonts w:hint="eastAsia" w:ascii="仿宋_GB2312" w:hAnsi="仿宋_GB2312" w:eastAsia="仿宋_GB2312" w:cs="仿宋_GB2312"/>
          <w:b w:val="0"/>
          <w:bCs w:val="0"/>
          <w:sz w:val="32"/>
          <w:szCs w:val="32"/>
          <w:lang w:eastAsia="zh-CN"/>
        </w:rPr>
        <w:t>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eastAsia="zh-CN"/>
        </w:rPr>
        <w:t>年</w:t>
      </w:r>
      <w:r>
        <w:rPr>
          <w:rFonts w:hint="eastAsia" w:ascii="仿宋_GB2312" w:hAnsi="仿宋_GB2312" w:eastAsia="仿宋_GB2312" w:cs="仿宋_GB2312"/>
          <w:b w:val="0"/>
          <w:bCs w:val="0"/>
          <w:sz w:val="32"/>
          <w:szCs w:val="32"/>
        </w:rPr>
        <w:t>耕地地力保护补贴村组汇总表</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autoSpaceDN/>
        <w:bidi w:val="0"/>
        <w:adjustRightInd/>
        <w:snapToGrid/>
        <w:spacing w:before="0" w:beforeLines="0" w:after="0" w:afterLines="0" w:line="360" w:lineRule="auto"/>
        <w:ind w:left="0" w:leftChars="0" w:right="0" w:rightChars="0" w:firstLine="624" w:firstLineChars="195"/>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4.</w:t>
      </w:r>
      <w:r>
        <w:rPr>
          <w:rFonts w:hint="eastAsia" w:ascii="仿宋_GB2312" w:hAnsi="仿宋_GB2312" w:eastAsia="仿宋_GB2312" w:cs="仿宋_GB2312"/>
          <w:b w:val="0"/>
          <w:bCs w:val="0"/>
          <w:sz w:val="32"/>
          <w:szCs w:val="32"/>
        </w:rPr>
        <w:t>舞阳县</w:t>
      </w:r>
      <w:r>
        <w:rPr>
          <w:rFonts w:hint="eastAsia" w:ascii="仿宋_GB2312" w:hAnsi="仿宋_GB2312" w:eastAsia="仿宋_GB2312" w:cs="仿宋_GB2312"/>
          <w:b w:val="0"/>
          <w:bCs w:val="0"/>
          <w:sz w:val="32"/>
          <w:szCs w:val="32"/>
          <w:lang w:eastAsia="zh-CN"/>
        </w:rPr>
        <w:t>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eastAsia="zh-CN"/>
        </w:rPr>
        <w:t>年</w:t>
      </w:r>
      <w:r>
        <w:rPr>
          <w:rFonts w:hint="eastAsia" w:ascii="仿宋_GB2312" w:hAnsi="仿宋_GB2312" w:eastAsia="仿宋_GB2312" w:cs="仿宋_GB2312"/>
          <w:b w:val="0"/>
          <w:bCs w:val="0"/>
          <w:sz w:val="32"/>
          <w:szCs w:val="32"/>
        </w:rPr>
        <w:t>耕地地力保护补贴乡镇汇总表</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autoSpaceDN/>
        <w:bidi w:val="0"/>
        <w:adjustRightInd/>
        <w:snapToGrid/>
        <w:spacing w:before="0" w:beforeLines="0" w:after="0" w:afterLines="0" w:line="58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880" w:firstLineChars="200"/>
        <w:textAlignment w:val="auto"/>
        <w:outlineLvl w:val="9"/>
        <w:rPr>
          <w:rFonts w:hint="eastAsia" w:ascii="宋体" w:hAnsi="宋体"/>
          <w:sz w:val="44"/>
          <w:szCs w:val="44"/>
        </w:rPr>
      </w:pPr>
      <w:r>
        <w:rPr>
          <w:rFonts w:hint="eastAsia" w:ascii="宋体" w:hAnsi="宋体"/>
          <w:sz w:val="44"/>
          <w:szCs w:val="44"/>
          <w:lang w:eastAsia="zh-CN"/>
        </w:rPr>
        <w:t>舞阳县</w:t>
      </w:r>
      <w:r>
        <w:rPr>
          <w:rFonts w:hint="eastAsia" w:ascii="宋体" w:hAnsi="宋体"/>
          <w:sz w:val="44"/>
          <w:szCs w:val="44"/>
        </w:rPr>
        <w:t>20</w:t>
      </w:r>
      <w:r>
        <w:rPr>
          <w:rFonts w:hint="eastAsia" w:ascii="宋体" w:hAnsi="宋体"/>
          <w:sz w:val="44"/>
          <w:szCs w:val="44"/>
          <w:lang w:val="en-US" w:eastAsia="zh-CN"/>
        </w:rPr>
        <w:t>20</w:t>
      </w:r>
      <w:r>
        <w:rPr>
          <w:rFonts w:hint="eastAsia" w:ascii="宋体" w:hAnsi="宋体"/>
          <w:sz w:val="44"/>
          <w:szCs w:val="44"/>
        </w:rPr>
        <w:t>年耕地地力保护补贴资料</w:t>
      </w:r>
    </w:p>
    <w:p>
      <w:pPr>
        <w:keepNext w:val="0"/>
        <w:keepLines w:val="0"/>
        <w:pageBreakBefore w:val="0"/>
        <w:kinsoku/>
        <w:wordWrap/>
        <w:overflowPunct/>
        <w:topLinePunct w:val="0"/>
        <w:autoSpaceDN/>
        <w:bidi w:val="0"/>
        <w:adjustRightInd/>
        <w:snapToGrid/>
        <w:spacing w:before="0" w:beforeLines="0" w:after="0" w:afterLines="0" w:line="580" w:lineRule="exact"/>
        <w:ind w:right="0" w:rightChars="0"/>
        <w:jc w:val="center"/>
        <w:textAlignment w:val="auto"/>
        <w:outlineLvl w:val="9"/>
        <w:rPr>
          <w:rFonts w:hint="eastAsia" w:ascii="宋体" w:hAnsi="宋体"/>
          <w:sz w:val="44"/>
          <w:szCs w:val="44"/>
        </w:rPr>
      </w:pPr>
      <w:r>
        <w:rPr>
          <w:rFonts w:hint="eastAsia" w:ascii="宋体" w:hAnsi="宋体"/>
          <w:sz w:val="44"/>
          <w:szCs w:val="44"/>
        </w:rPr>
        <w:t>装订要求</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643" w:firstLineChars="200"/>
        <w:textAlignment w:val="auto"/>
        <w:outlineLvl w:val="9"/>
        <w:rPr>
          <w:rFonts w:hint="eastAsia" w:ascii="黑体" w:eastAsia="黑体"/>
          <w:b/>
          <w:sz w:val="32"/>
          <w:szCs w:val="32"/>
        </w:rPr>
      </w:pP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一、封面</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上部横排打印“</w:t>
      </w:r>
      <w:r>
        <w:rPr>
          <w:rFonts w:hint="eastAsia" w:ascii="仿宋_GB2312" w:eastAsia="仿宋_GB2312"/>
          <w:spacing w:val="-6"/>
          <w:sz w:val="32"/>
          <w:szCs w:val="32"/>
        </w:rPr>
        <w:t>××</w:t>
      </w:r>
      <w:r>
        <w:rPr>
          <w:rFonts w:hint="eastAsia" w:ascii="仿宋_GB2312" w:eastAsia="仿宋_GB2312"/>
          <w:sz w:val="32"/>
          <w:szCs w:val="32"/>
        </w:rPr>
        <w:t>乡（镇）2</w:t>
      </w:r>
      <w:r>
        <w:rPr>
          <w:rFonts w:hint="eastAsia" w:ascii="仿宋_GB2312" w:eastAsia="仿宋_GB2312"/>
          <w:sz w:val="32"/>
          <w:szCs w:val="32"/>
          <w:lang w:val="en-US" w:eastAsia="zh-CN"/>
        </w:rPr>
        <w:t>020</w:t>
      </w:r>
      <w:r>
        <w:rPr>
          <w:rFonts w:hint="eastAsia" w:ascii="仿宋_GB2312" w:eastAsia="仿宋_GB2312"/>
          <w:sz w:val="32"/>
          <w:szCs w:val="32"/>
        </w:rPr>
        <w:t>年耕地地力保护补贴发放”，中间竖排打印“资料汇编”（可多册装订，并在“资料汇编”下面注明“共</w:t>
      </w:r>
      <w:r>
        <w:rPr>
          <w:rFonts w:hint="eastAsia" w:ascii="仿宋_GB2312" w:eastAsia="仿宋_GB2312"/>
          <w:sz w:val="32"/>
          <w:szCs w:val="32"/>
          <w:u w:val="single"/>
        </w:rPr>
        <w:t>　　</w:t>
      </w:r>
      <w:r>
        <w:rPr>
          <w:rFonts w:hint="eastAsia" w:ascii="仿宋_GB2312" w:eastAsia="仿宋_GB2312"/>
          <w:sz w:val="32"/>
          <w:szCs w:val="32"/>
        </w:rPr>
        <w:t>册，第</w:t>
      </w:r>
      <w:r>
        <w:rPr>
          <w:rFonts w:hint="eastAsia" w:ascii="仿宋_GB2312" w:eastAsia="仿宋_GB2312"/>
          <w:sz w:val="32"/>
          <w:szCs w:val="32"/>
          <w:u w:val="single"/>
        </w:rPr>
        <w:t>　　</w:t>
      </w:r>
      <w:r>
        <w:rPr>
          <w:rFonts w:hint="eastAsia" w:ascii="仿宋_GB2312" w:eastAsia="仿宋_GB2312"/>
          <w:sz w:val="32"/>
          <w:szCs w:val="32"/>
        </w:rPr>
        <w:t>册”），下部分两行横排打印乡镇名称及报送时间，</w:t>
      </w:r>
      <w:r>
        <w:rPr>
          <w:rFonts w:hint="eastAsia" w:ascii="仿宋_GB2312" w:eastAsia="仿宋_GB2312"/>
          <w:sz w:val="32"/>
          <w:szCs w:val="32"/>
          <w:lang w:eastAsia="zh-CN"/>
        </w:rPr>
        <w:t>侧面竖排打印</w:t>
      </w:r>
      <w:r>
        <w:rPr>
          <w:rFonts w:hint="eastAsia" w:ascii="仿宋_GB2312" w:eastAsia="仿宋_GB2312"/>
          <w:sz w:val="32"/>
          <w:szCs w:val="32"/>
        </w:rPr>
        <w:t>“</w:t>
      </w:r>
      <w:r>
        <w:rPr>
          <w:rFonts w:hint="eastAsia" w:ascii="仿宋_GB2312" w:eastAsia="仿宋_GB2312"/>
          <w:spacing w:val="-6"/>
          <w:sz w:val="32"/>
          <w:szCs w:val="32"/>
        </w:rPr>
        <w:t>××</w:t>
      </w:r>
      <w:r>
        <w:rPr>
          <w:rFonts w:hint="eastAsia" w:ascii="仿宋_GB2312" w:eastAsia="仿宋_GB2312"/>
          <w:sz w:val="32"/>
          <w:szCs w:val="32"/>
        </w:rPr>
        <w:t>乡（镇）2</w:t>
      </w:r>
      <w:r>
        <w:rPr>
          <w:rFonts w:hint="eastAsia" w:ascii="仿宋_GB2312" w:eastAsia="仿宋_GB2312"/>
          <w:sz w:val="32"/>
          <w:szCs w:val="32"/>
          <w:lang w:val="en-US" w:eastAsia="zh-CN"/>
        </w:rPr>
        <w:t>020</w:t>
      </w:r>
      <w:r>
        <w:rPr>
          <w:rFonts w:hint="eastAsia" w:ascii="仿宋_GB2312" w:eastAsia="仿宋_GB2312"/>
          <w:sz w:val="32"/>
          <w:szCs w:val="32"/>
        </w:rPr>
        <w:t>年耕地地力保护补贴发放</w:t>
      </w:r>
      <w:r>
        <w:rPr>
          <w:rFonts w:hint="eastAsia" w:ascii="仿宋_GB2312" w:eastAsia="仿宋_GB2312"/>
          <w:sz w:val="32"/>
          <w:szCs w:val="32"/>
          <w:lang w:eastAsia="zh-CN"/>
        </w:rPr>
        <w:t>资料汇编（</w:t>
      </w:r>
      <w:r>
        <w:rPr>
          <w:rFonts w:hint="eastAsia" w:ascii="仿宋_GB2312" w:eastAsia="仿宋_GB2312"/>
          <w:sz w:val="32"/>
          <w:szCs w:val="32"/>
        </w:rPr>
        <w:t>共</w:t>
      </w:r>
      <w:r>
        <w:rPr>
          <w:rFonts w:hint="eastAsia" w:ascii="仿宋_GB2312" w:eastAsia="仿宋_GB2312"/>
          <w:sz w:val="32"/>
          <w:szCs w:val="32"/>
          <w:u w:val="single"/>
        </w:rPr>
        <w:t>　　</w:t>
      </w:r>
      <w:r>
        <w:rPr>
          <w:rFonts w:hint="eastAsia" w:ascii="仿宋_GB2312" w:eastAsia="仿宋_GB2312"/>
          <w:sz w:val="32"/>
          <w:szCs w:val="32"/>
        </w:rPr>
        <w:t>册，第</w:t>
      </w:r>
      <w:r>
        <w:rPr>
          <w:rFonts w:hint="eastAsia" w:ascii="仿宋_GB2312" w:eastAsia="仿宋_GB2312"/>
          <w:sz w:val="32"/>
          <w:szCs w:val="32"/>
          <w:u w:val="single"/>
        </w:rPr>
        <w:t>　　</w:t>
      </w:r>
      <w:r>
        <w:rPr>
          <w:rFonts w:hint="eastAsia" w:ascii="仿宋_GB2312" w:eastAsia="仿宋_GB2312"/>
          <w:sz w:val="32"/>
          <w:szCs w:val="32"/>
        </w:rPr>
        <w:t>册</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楷体_GB2312" w:hAnsi="楷体_GB2312" w:eastAsia="楷体_GB2312" w:cs="楷体_GB2312"/>
          <w:b/>
          <w:bCs/>
          <w:sz w:val="32"/>
          <w:szCs w:val="32"/>
          <w:lang w:eastAsia="zh-CN"/>
        </w:rPr>
        <w:t>每一册都要</w:t>
      </w:r>
      <w:r>
        <w:rPr>
          <w:rFonts w:hint="eastAsia" w:ascii="楷体_GB2312" w:hAnsi="楷体_GB2312" w:eastAsia="楷体_GB2312" w:cs="楷体_GB2312"/>
          <w:b/>
          <w:bCs/>
          <w:sz w:val="32"/>
          <w:szCs w:val="32"/>
        </w:rPr>
        <w:t>加盖乡镇政府公章</w:t>
      </w:r>
      <w:r>
        <w:rPr>
          <w:rFonts w:hint="eastAsia" w:ascii="仿宋_GB2312" w:eastAsia="仿宋_GB2312"/>
          <w:sz w:val="32"/>
          <w:szCs w:val="32"/>
        </w:rPr>
        <w:t>。</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二、目录</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757" w:firstLineChars="246"/>
        <w:textAlignment w:val="auto"/>
        <w:outlineLvl w:val="9"/>
        <w:rPr>
          <w:rFonts w:hint="eastAsia" w:ascii="仿宋_GB2312" w:eastAsia="仿宋_GB2312"/>
          <w:spacing w:val="-6"/>
          <w:sz w:val="32"/>
          <w:szCs w:val="32"/>
        </w:rPr>
      </w:pPr>
      <w:r>
        <w:rPr>
          <w:rFonts w:hint="eastAsia" w:ascii="仿宋_GB2312" w:eastAsia="仿宋_GB2312"/>
          <w:spacing w:val="-6"/>
          <w:sz w:val="32"/>
          <w:szCs w:val="32"/>
        </w:rPr>
        <w:t>1、××乡（镇）</w:t>
      </w:r>
      <w:r>
        <w:rPr>
          <w:rFonts w:hint="eastAsia" w:ascii="仿宋_GB2312" w:eastAsia="仿宋_GB2312"/>
          <w:spacing w:val="-6"/>
          <w:sz w:val="32"/>
          <w:szCs w:val="32"/>
          <w:lang w:eastAsia="zh-CN"/>
        </w:rPr>
        <w:t>20</w:t>
      </w:r>
      <w:r>
        <w:rPr>
          <w:rFonts w:hint="eastAsia" w:ascii="仿宋_GB2312" w:eastAsia="仿宋_GB2312"/>
          <w:spacing w:val="-6"/>
          <w:sz w:val="32"/>
          <w:szCs w:val="32"/>
          <w:lang w:val="en-US" w:eastAsia="zh-CN"/>
        </w:rPr>
        <w:t>20</w:t>
      </w:r>
      <w:r>
        <w:rPr>
          <w:rFonts w:hint="eastAsia" w:ascii="仿宋_GB2312" w:eastAsia="仿宋_GB2312"/>
          <w:spacing w:val="-6"/>
          <w:sz w:val="32"/>
          <w:szCs w:val="32"/>
          <w:lang w:eastAsia="zh-CN"/>
        </w:rPr>
        <w:t>年</w:t>
      </w:r>
      <w:r>
        <w:rPr>
          <w:rFonts w:hint="eastAsia" w:ascii="仿宋_GB2312" w:eastAsia="仿宋_GB2312"/>
          <w:sz w:val="32"/>
          <w:szCs w:val="32"/>
        </w:rPr>
        <w:t>耕地地力保护补贴</w:t>
      </w:r>
      <w:r>
        <w:rPr>
          <w:rFonts w:hint="eastAsia" w:ascii="仿宋_GB2312" w:eastAsia="仿宋_GB2312"/>
          <w:spacing w:val="-6"/>
          <w:sz w:val="32"/>
          <w:szCs w:val="32"/>
        </w:rPr>
        <w:t>发放乡镇汇总表</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770" w:firstLineChars="250"/>
        <w:textAlignment w:val="auto"/>
        <w:outlineLvl w:val="9"/>
        <w:rPr>
          <w:rFonts w:hint="eastAsia" w:ascii="仿宋_GB2312" w:eastAsia="仿宋_GB2312"/>
          <w:spacing w:val="-6"/>
          <w:sz w:val="32"/>
          <w:szCs w:val="32"/>
        </w:rPr>
      </w:pPr>
      <w:r>
        <w:rPr>
          <w:rFonts w:hint="eastAsia" w:ascii="仿宋_GB2312" w:eastAsia="仿宋_GB2312"/>
          <w:spacing w:val="-6"/>
          <w:sz w:val="32"/>
          <w:szCs w:val="32"/>
        </w:rPr>
        <w:t>2、××乡（镇）</w:t>
      </w:r>
      <w:r>
        <w:rPr>
          <w:rFonts w:hint="eastAsia" w:ascii="仿宋_GB2312" w:eastAsia="仿宋_GB2312"/>
          <w:spacing w:val="-6"/>
          <w:sz w:val="32"/>
          <w:szCs w:val="32"/>
          <w:lang w:eastAsia="zh-CN"/>
        </w:rPr>
        <w:t>20</w:t>
      </w:r>
      <w:r>
        <w:rPr>
          <w:rFonts w:hint="eastAsia" w:ascii="仿宋_GB2312" w:eastAsia="仿宋_GB2312"/>
          <w:spacing w:val="-6"/>
          <w:sz w:val="32"/>
          <w:szCs w:val="32"/>
          <w:lang w:val="en-US" w:eastAsia="zh-CN"/>
        </w:rPr>
        <w:t>20</w:t>
      </w:r>
      <w:r>
        <w:rPr>
          <w:rFonts w:hint="eastAsia" w:ascii="仿宋_GB2312" w:eastAsia="仿宋_GB2312"/>
          <w:spacing w:val="-6"/>
          <w:sz w:val="32"/>
          <w:szCs w:val="32"/>
          <w:lang w:eastAsia="zh-CN"/>
        </w:rPr>
        <w:t>年</w:t>
      </w:r>
      <w:r>
        <w:rPr>
          <w:rFonts w:hint="eastAsia" w:ascii="仿宋_GB2312" w:eastAsia="仿宋_GB2312"/>
          <w:sz w:val="32"/>
          <w:szCs w:val="32"/>
        </w:rPr>
        <w:t>耕地地力保护补贴</w:t>
      </w:r>
      <w:r>
        <w:rPr>
          <w:rFonts w:hint="eastAsia" w:ascii="仿宋_GB2312" w:eastAsia="仿宋_GB2312"/>
          <w:spacing w:val="-6"/>
          <w:sz w:val="32"/>
          <w:szCs w:val="32"/>
        </w:rPr>
        <w:t>发放村组汇总表</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（1）××村</w:t>
      </w:r>
      <w:r>
        <w:rPr>
          <w:rFonts w:hint="eastAsia" w:ascii="仿宋_GB2312" w:eastAsia="仿宋_GB2312"/>
          <w:spacing w:val="-6"/>
          <w:sz w:val="32"/>
          <w:szCs w:val="32"/>
          <w:lang w:eastAsia="zh-CN"/>
        </w:rPr>
        <w:t>20</w:t>
      </w:r>
      <w:r>
        <w:rPr>
          <w:rFonts w:hint="eastAsia" w:ascii="仿宋_GB2312" w:eastAsia="仿宋_GB2312"/>
          <w:spacing w:val="-6"/>
          <w:sz w:val="32"/>
          <w:szCs w:val="32"/>
          <w:lang w:val="en-US" w:eastAsia="zh-CN"/>
        </w:rPr>
        <w:t>20</w:t>
      </w:r>
      <w:r>
        <w:rPr>
          <w:rFonts w:hint="eastAsia" w:ascii="仿宋_GB2312" w:eastAsia="仿宋_GB2312"/>
          <w:spacing w:val="-6"/>
          <w:sz w:val="32"/>
          <w:szCs w:val="32"/>
          <w:lang w:eastAsia="zh-CN"/>
        </w:rPr>
        <w:t>年</w:t>
      </w:r>
      <w:r>
        <w:rPr>
          <w:rFonts w:hint="eastAsia" w:ascii="仿宋_GB2312" w:eastAsia="仿宋_GB2312"/>
          <w:sz w:val="32"/>
          <w:szCs w:val="32"/>
        </w:rPr>
        <w:t>耕地地力保护补贴</w:t>
      </w:r>
      <w:r>
        <w:rPr>
          <w:rFonts w:hint="eastAsia" w:ascii="仿宋_GB2312" w:eastAsia="仿宋_GB2312"/>
          <w:spacing w:val="-6"/>
          <w:sz w:val="32"/>
          <w:szCs w:val="32"/>
        </w:rPr>
        <w:t>发放</w:t>
      </w:r>
      <w:r>
        <w:rPr>
          <w:rFonts w:hint="eastAsia" w:ascii="仿宋_GB2312" w:eastAsia="仿宋_GB2312"/>
          <w:sz w:val="32"/>
          <w:szCs w:val="32"/>
        </w:rPr>
        <w:t>村组汇总表</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（2）××村</w:t>
      </w:r>
      <w:r>
        <w:rPr>
          <w:rFonts w:hint="eastAsia" w:ascii="仿宋_GB2312" w:eastAsia="仿宋_GB2312"/>
          <w:spacing w:val="-6"/>
          <w:sz w:val="32"/>
          <w:szCs w:val="32"/>
          <w:lang w:eastAsia="zh-CN"/>
        </w:rPr>
        <w:t>20</w:t>
      </w:r>
      <w:r>
        <w:rPr>
          <w:rFonts w:hint="eastAsia" w:ascii="仿宋_GB2312" w:eastAsia="仿宋_GB2312"/>
          <w:spacing w:val="-6"/>
          <w:sz w:val="32"/>
          <w:szCs w:val="32"/>
          <w:lang w:val="en-US" w:eastAsia="zh-CN"/>
        </w:rPr>
        <w:t>20</w:t>
      </w:r>
      <w:r>
        <w:rPr>
          <w:rFonts w:hint="eastAsia" w:ascii="仿宋_GB2312" w:eastAsia="仿宋_GB2312"/>
          <w:spacing w:val="-6"/>
          <w:sz w:val="32"/>
          <w:szCs w:val="32"/>
          <w:lang w:eastAsia="zh-CN"/>
        </w:rPr>
        <w:t>年</w:t>
      </w:r>
      <w:r>
        <w:rPr>
          <w:rFonts w:hint="eastAsia" w:ascii="仿宋_GB2312" w:eastAsia="仿宋_GB2312"/>
          <w:sz w:val="32"/>
          <w:szCs w:val="32"/>
        </w:rPr>
        <w:t>耕地地力保护补贴</w:t>
      </w:r>
      <w:r>
        <w:rPr>
          <w:rFonts w:hint="eastAsia" w:ascii="仿宋_GB2312" w:eastAsia="仿宋_GB2312"/>
          <w:spacing w:val="-6"/>
          <w:sz w:val="32"/>
          <w:szCs w:val="32"/>
        </w:rPr>
        <w:t>发放</w:t>
      </w:r>
      <w:r>
        <w:rPr>
          <w:rFonts w:hint="eastAsia" w:ascii="仿宋_GB2312" w:eastAsia="仿宋_GB2312"/>
          <w:sz w:val="32"/>
          <w:szCs w:val="32"/>
        </w:rPr>
        <w:t>村组汇总表</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800" w:firstLineChars="250"/>
        <w:textAlignment w:val="auto"/>
        <w:outlineLvl w:val="9"/>
        <w:rPr>
          <w:rFonts w:hint="eastAsia" w:ascii="仿宋_GB2312" w:eastAsia="仿宋_GB2312"/>
          <w:sz w:val="32"/>
          <w:szCs w:val="32"/>
        </w:rPr>
      </w:pPr>
      <w:r>
        <w:rPr>
          <w:rFonts w:ascii="仿宋_GB2312" w:eastAsia="仿宋_GB2312"/>
          <w:sz w:val="32"/>
          <w:szCs w:val="32"/>
        </w:rPr>
        <w:t>…………</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800" w:firstLineChars="25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、××乡（镇）</w:t>
      </w:r>
      <w:r>
        <w:rPr>
          <w:rFonts w:hint="eastAsia" w:ascii="仿宋_GB2312" w:eastAsia="仿宋_GB2312"/>
          <w:spacing w:val="-6"/>
          <w:sz w:val="32"/>
          <w:szCs w:val="32"/>
          <w:lang w:eastAsia="zh-CN"/>
        </w:rPr>
        <w:t>20</w:t>
      </w:r>
      <w:r>
        <w:rPr>
          <w:rFonts w:hint="eastAsia" w:ascii="仿宋_GB2312" w:eastAsia="仿宋_GB2312"/>
          <w:spacing w:val="-6"/>
          <w:sz w:val="32"/>
          <w:szCs w:val="32"/>
          <w:lang w:val="en-US" w:eastAsia="zh-CN"/>
        </w:rPr>
        <w:t>20</w:t>
      </w:r>
      <w:r>
        <w:rPr>
          <w:rFonts w:hint="eastAsia" w:ascii="仿宋_GB2312" w:eastAsia="仿宋_GB2312"/>
          <w:spacing w:val="-6"/>
          <w:sz w:val="32"/>
          <w:szCs w:val="32"/>
          <w:lang w:eastAsia="zh-CN"/>
        </w:rPr>
        <w:t>年</w:t>
      </w:r>
      <w:r>
        <w:rPr>
          <w:rFonts w:hint="eastAsia" w:ascii="仿宋_GB2312" w:eastAsia="仿宋_GB2312"/>
          <w:sz w:val="32"/>
          <w:szCs w:val="32"/>
        </w:rPr>
        <w:t>耕地地力保护补贴</w:t>
      </w:r>
      <w:r>
        <w:rPr>
          <w:rFonts w:hint="eastAsia" w:ascii="仿宋_GB2312" w:eastAsia="仿宋_GB2312"/>
          <w:spacing w:val="-6"/>
          <w:sz w:val="32"/>
          <w:szCs w:val="32"/>
        </w:rPr>
        <w:t>发放</w:t>
      </w:r>
      <w:r>
        <w:rPr>
          <w:rFonts w:hint="eastAsia" w:ascii="仿宋_GB2312" w:eastAsia="仿宋_GB2312"/>
          <w:sz w:val="32"/>
          <w:szCs w:val="32"/>
        </w:rPr>
        <w:t>分户清册</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（1）××村</w:t>
      </w:r>
      <w:r>
        <w:rPr>
          <w:rFonts w:hint="eastAsia" w:ascii="仿宋_GB2312" w:eastAsia="仿宋_GB2312"/>
          <w:spacing w:val="-6"/>
          <w:sz w:val="32"/>
          <w:szCs w:val="32"/>
          <w:lang w:eastAsia="zh-CN"/>
        </w:rPr>
        <w:t>20</w:t>
      </w:r>
      <w:r>
        <w:rPr>
          <w:rFonts w:hint="eastAsia" w:ascii="仿宋_GB2312" w:eastAsia="仿宋_GB2312"/>
          <w:spacing w:val="-6"/>
          <w:sz w:val="32"/>
          <w:szCs w:val="32"/>
          <w:lang w:val="en-US" w:eastAsia="zh-CN"/>
        </w:rPr>
        <w:t>20</w:t>
      </w:r>
      <w:r>
        <w:rPr>
          <w:rFonts w:hint="eastAsia" w:ascii="仿宋_GB2312" w:eastAsia="仿宋_GB2312"/>
          <w:spacing w:val="-6"/>
          <w:sz w:val="32"/>
          <w:szCs w:val="32"/>
          <w:lang w:eastAsia="zh-CN"/>
        </w:rPr>
        <w:t>年</w:t>
      </w:r>
      <w:r>
        <w:rPr>
          <w:rFonts w:hint="eastAsia" w:ascii="仿宋_GB2312" w:eastAsia="仿宋_GB2312"/>
          <w:sz w:val="32"/>
          <w:szCs w:val="32"/>
        </w:rPr>
        <w:t>耕地地力保护补贴</w:t>
      </w:r>
      <w:r>
        <w:rPr>
          <w:rFonts w:hint="eastAsia" w:ascii="仿宋_GB2312" w:eastAsia="仿宋_GB2312"/>
          <w:spacing w:val="-6"/>
          <w:sz w:val="32"/>
          <w:szCs w:val="32"/>
        </w:rPr>
        <w:t>发放</w:t>
      </w:r>
      <w:r>
        <w:rPr>
          <w:rFonts w:hint="eastAsia" w:ascii="仿宋_GB2312" w:eastAsia="仿宋_GB2312"/>
          <w:sz w:val="32"/>
          <w:szCs w:val="32"/>
        </w:rPr>
        <w:t>分户清册</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（2）××村</w:t>
      </w:r>
      <w:r>
        <w:rPr>
          <w:rFonts w:hint="eastAsia" w:ascii="仿宋_GB2312" w:eastAsia="仿宋_GB2312"/>
          <w:spacing w:val="-6"/>
          <w:sz w:val="32"/>
          <w:szCs w:val="32"/>
          <w:lang w:eastAsia="zh-CN"/>
        </w:rPr>
        <w:t>20</w:t>
      </w:r>
      <w:r>
        <w:rPr>
          <w:rFonts w:hint="eastAsia" w:ascii="仿宋_GB2312" w:eastAsia="仿宋_GB2312"/>
          <w:spacing w:val="-6"/>
          <w:sz w:val="32"/>
          <w:szCs w:val="32"/>
          <w:lang w:val="en-US" w:eastAsia="zh-CN"/>
        </w:rPr>
        <w:t>20</w:t>
      </w:r>
      <w:r>
        <w:rPr>
          <w:rFonts w:hint="eastAsia" w:ascii="仿宋_GB2312" w:eastAsia="仿宋_GB2312"/>
          <w:spacing w:val="-6"/>
          <w:sz w:val="32"/>
          <w:szCs w:val="32"/>
          <w:lang w:eastAsia="zh-CN"/>
        </w:rPr>
        <w:t>年</w:t>
      </w:r>
      <w:r>
        <w:rPr>
          <w:rFonts w:hint="eastAsia" w:ascii="仿宋_GB2312" w:eastAsia="仿宋_GB2312"/>
          <w:sz w:val="32"/>
          <w:szCs w:val="32"/>
        </w:rPr>
        <w:t>耕地地力保护补贴</w:t>
      </w:r>
      <w:r>
        <w:rPr>
          <w:rFonts w:hint="eastAsia" w:ascii="仿宋_GB2312" w:eastAsia="仿宋_GB2312"/>
          <w:spacing w:val="-6"/>
          <w:sz w:val="32"/>
          <w:szCs w:val="32"/>
        </w:rPr>
        <w:t>发放</w:t>
      </w:r>
      <w:r>
        <w:rPr>
          <w:rFonts w:hint="eastAsia" w:ascii="仿宋_GB2312" w:eastAsia="仿宋_GB2312"/>
          <w:sz w:val="32"/>
          <w:szCs w:val="32"/>
        </w:rPr>
        <w:t>分户清册</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800" w:firstLineChars="250"/>
        <w:textAlignment w:val="auto"/>
        <w:outlineLvl w:val="9"/>
        <w:rPr>
          <w:rFonts w:ascii="仿宋_GB2312" w:eastAsia="仿宋_GB2312"/>
          <w:sz w:val="32"/>
          <w:szCs w:val="32"/>
        </w:rPr>
      </w:pPr>
      <w:r>
        <w:rPr>
          <w:rFonts w:ascii="仿宋_GB2312" w:eastAsia="仿宋_GB2312"/>
          <w:sz w:val="32"/>
          <w:szCs w:val="32"/>
        </w:rPr>
        <w:t>…………</w:t>
      </w:r>
    </w:p>
    <w:p>
      <w:pPr>
        <w:keepNext w:val="0"/>
        <w:keepLines w:val="0"/>
        <w:pageBreakBefore w:val="0"/>
        <w:kinsoku/>
        <w:wordWrap/>
        <w:overflowPunct/>
        <w:topLinePunct w:val="0"/>
        <w:autoSpaceDN/>
        <w:bidi w:val="0"/>
        <w:adjustRightInd/>
        <w:snapToGrid/>
        <w:spacing w:before="0" w:beforeLines="0" w:after="0" w:afterLines="0" w:line="580" w:lineRule="exact"/>
        <w:ind w:right="0" w:rightChars="0" w:firstLine="840" w:firstLineChars="300"/>
        <w:textAlignment w:val="auto"/>
        <w:outlineLvl w:val="9"/>
        <w:rPr>
          <w:rFonts w:hint="eastAsia" w:ascii="仿宋_GB2312" w:eastAsia="仿宋_GB2312"/>
          <w:spacing w:val="-20"/>
          <w:sz w:val="32"/>
          <w:szCs w:val="32"/>
          <w:lang w:eastAsia="zh-CN"/>
        </w:rPr>
      </w:pPr>
      <w:r>
        <w:rPr>
          <w:rFonts w:hint="eastAsia" w:ascii="仿宋_GB2312" w:eastAsia="仿宋_GB2312"/>
          <w:spacing w:val="-20"/>
          <w:sz w:val="32"/>
          <w:szCs w:val="32"/>
          <w:lang w:val="en-US" w:eastAsia="zh-CN"/>
        </w:rPr>
        <w:t>5、</w:t>
      </w:r>
      <w:r>
        <w:rPr>
          <w:rFonts w:hint="eastAsia" w:ascii="仿宋_GB2312" w:eastAsia="仿宋_GB2312"/>
          <w:spacing w:val="-20"/>
          <w:sz w:val="32"/>
          <w:szCs w:val="32"/>
        </w:rPr>
        <w:t>××乡（镇）</w:t>
      </w:r>
      <w:r>
        <w:rPr>
          <w:rFonts w:hint="eastAsia" w:ascii="仿宋_GB2312" w:eastAsia="仿宋_GB2312"/>
          <w:spacing w:val="-20"/>
          <w:sz w:val="32"/>
          <w:szCs w:val="32"/>
          <w:lang w:eastAsia="zh-CN"/>
        </w:rPr>
        <w:t>20</w:t>
      </w:r>
      <w:r>
        <w:rPr>
          <w:rFonts w:hint="eastAsia" w:ascii="仿宋_GB2312" w:eastAsia="仿宋_GB2312"/>
          <w:spacing w:val="-20"/>
          <w:sz w:val="32"/>
          <w:szCs w:val="32"/>
          <w:lang w:val="en-US" w:eastAsia="zh-CN"/>
        </w:rPr>
        <w:t>20</w:t>
      </w:r>
      <w:r>
        <w:rPr>
          <w:rFonts w:hint="eastAsia" w:ascii="仿宋_GB2312" w:eastAsia="仿宋_GB2312"/>
          <w:spacing w:val="-20"/>
          <w:sz w:val="32"/>
          <w:szCs w:val="32"/>
          <w:lang w:eastAsia="zh-CN"/>
        </w:rPr>
        <w:t>年</w:t>
      </w:r>
      <w:r>
        <w:rPr>
          <w:rFonts w:hint="eastAsia" w:ascii="仿宋_GB2312" w:eastAsia="仿宋_GB2312"/>
          <w:spacing w:val="-20"/>
          <w:sz w:val="32"/>
          <w:szCs w:val="32"/>
        </w:rPr>
        <w:t>耕地地力保护补贴</w:t>
      </w:r>
      <w:r>
        <w:rPr>
          <w:rFonts w:hint="eastAsia" w:ascii="仿宋_GB2312" w:eastAsia="仿宋_GB2312"/>
          <w:spacing w:val="-20"/>
          <w:sz w:val="32"/>
          <w:szCs w:val="32"/>
          <w:lang w:eastAsia="zh-CN"/>
        </w:rPr>
        <w:t>第二次公示图片</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800" w:firstLineChars="250"/>
        <w:textAlignment w:val="auto"/>
        <w:outlineLvl w:val="9"/>
        <w:rPr>
          <w:rFonts w:hint="eastAsia" w:ascii="仿宋_GB2312" w:eastAsia="仿宋_GB2312"/>
          <w:sz w:val="32"/>
          <w:szCs w:val="32"/>
        </w:rPr>
      </w:pPr>
      <w:r>
        <w:rPr>
          <w:rFonts w:hint="eastAsia" w:ascii="仿宋_GB2312" w:eastAsia="仿宋_GB2312"/>
          <w:sz w:val="32"/>
          <w:szCs w:val="32"/>
        </w:rPr>
        <w:t>（1）××村</w:t>
      </w:r>
      <w:r>
        <w:rPr>
          <w:rFonts w:hint="eastAsia" w:ascii="仿宋_GB2312" w:eastAsia="仿宋_GB2312"/>
          <w:spacing w:val="-6"/>
          <w:sz w:val="32"/>
          <w:szCs w:val="32"/>
          <w:lang w:eastAsia="zh-CN"/>
        </w:rPr>
        <w:t>20</w:t>
      </w:r>
      <w:r>
        <w:rPr>
          <w:rFonts w:hint="eastAsia" w:ascii="仿宋_GB2312" w:eastAsia="仿宋_GB2312"/>
          <w:spacing w:val="-6"/>
          <w:sz w:val="32"/>
          <w:szCs w:val="32"/>
          <w:lang w:val="en-US" w:eastAsia="zh-CN"/>
        </w:rPr>
        <w:t>20</w:t>
      </w:r>
      <w:r>
        <w:rPr>
          <w:rFonts w:hint="eastAsia" w:ascii="仿宋_GB2312" w:eastAsia="仿宋_GB2312"/>
          <w:spacing w:val="-6"/>
          <w:sz w:val="32"/>
          <w:szCs w:val="32"/>
          <w:lang w:eastAsia="zh-CN"/>
        </w:rPr>
        <w:t>年</w:t>
      </w:r>
      <w:r>
        <w:rPr>
          <w:rFonts w:hint="eastAsia" w:ascii="仿宋_GB2312" w:eastAsia="仿宋_GB2312"/>
          <w:sz w:val="32"/>
          <w:szCs w:val="32"/>
        </w:rPr>
        <w:t>耕地地力保护补贴</w:t>
      </w:r>
      <w:r>
        <w:rPr>
          <w:rFonts w:hint="eastAsia" w:ascii="仿宋_GB2312" w:eastAsia="仿宋_GB2312"/>
          <w:sz w:val="32"/>
          <w:szCs w:val="32"/>
          <w:lang w:eastAsia="zh-CN"/>
        </w:rPr>
        <w:t>第二次公示图片</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800" w:firstLineChars="250"/>
        <w:textAlignment w:val="auto"/>
        <w:outlineLvl w:val="9"/>
        <w:rPr>
          <w:rFonts w:hint="eastAsia" w:ascii="仿宋_GB2312" w:eastAsia="仿宋_GB2312"/>
          <w:sz w:val="32"/>
          <w:szCs w:val="32"/>
        </w:rPr>
      </w:pPr>
      <w:r>
        <w:rPr>
          <w:rFonts w:hint="eastAsia" w:ascii="仿宋_GB2312" w:eastAsia="仿宋_GB2312"/>
          <w:sz w:val="32"/>
          <w:szCs w:val="32"/>
        </w:rPr>
        <w:t>（2）××村</w:t>
      </w:r>
      <w:r>
        <w:rPr>
          <w:rFonts w:hint="eastAsia" w:ascii="仿宋_GB2312" w:eastAsia="仿宋_GB2312"/>
          <w:spacing w:val="-6"/>
          <w:sz w:val="32"/>
          <w:szCs w:val="32"/>
          <w:lang w:eastAsia="zh-CN"/>
        </w:rPr>
        <w:t>20</w:t>
      </w:r>
      <w:r>
        <w:rPr>
          <w:rFonts w:hint="eastAsia" w:ascii="仿宋_GB2312" w:eastAsia="仿宋_GB2312"/>
          <w:spacing w:val="-6"/>
          <w:sz w:val="32"/>
          <w:szCs w:val="32"/>
          <w:lang w:val="en-US" w:eastAsia="zh-CN"/>
        </w:rPr>
        <w:t>20</w:t>
      </w:r>
      <w:r>
        <w:rPr>
          <w:rFonts w:hint="eastAsia" w:ascii="仿宋_GB2312" w:eastAsia="仿宋_GB2312"/>
          <w:spacing w:val="-6"/>
          <w:sz w:val="32"/>
          <w:szCs w:val="32"/>
          <w:lang w:eastAsia="zh-CN"/>
        </w:rPr>
        <w:t>年</w:t>
      </w:r>
      <w:r>
        <w:rPr>
          <w:rFonts w:hint="eastAsia" w:ascii="仿宋_GB2312" w:eastAsia="仿宋_GB2312"/>
          <w:sz w:val="32"/>
          <w:szCs w:val="32"/>
        </w:rPr>
        <w:t>耕地地力保护补贴</w:t>
      </w:r>
      <w:r>
        <w:rPr>
          <w:rFonts w:hint="eastAsia" w:ascii="仿宋_GB2312" w:eastAsia="仿宋_GB2312"/>
          <w:sz w:val="32"/>
          <w:szCs w:val="32"/>
          <w:lang w:eastAsia="zh-CN"/>
        </w:rPr>
        <w:t>第二次公示图片</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800" w:firstLineChars="250"/>
        <w:textAlignment w:val="auto"/>
        <w:outlineLvl w:val="9"/>
        <w:rPr>
          <w:rFonts w:hint="eastAsia" w:ascii="仿宋_GB2312" w:eastAsia="仿宋_GB2312"/>
          <w:sz w:val="32"/>
          <w:szCs w:val="32"/>
          <w:lang w:val="en-US" w:eastAsia="zh-CN"/>
        </w:rPr>
      </w:pPr>
      <w:r>
        <w:rPr>
          <w:rFonts w:ascii="仿宋_GB2312" w:eastAsia="仿宋_GB2312"/>
          <w:sz w:val="32"/>
          <w:szCs w:val="32"/>
        </w:rPr>
        <w:t>…………</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630" w:firstLineChars="196"/>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注：</w:t>
      </w:r>
      <w:r>
        <w:rPr>
          <w:rFonts w:hint="eastAsia" w:ascii="楷体_GB2312" w:hAnsi="楷体_GB2312" w:eastAsia="楷体_GB2312" w:cs="楷体_GB2312"/>
          <w:b/>
          <w:sz w:val="32"/>
          <w:szCs w:val="32"/>
          <w:lang w:eastAsia="zh-CN"/>
        </w:rPr>
        <w:t>目录中</w:t>
      </w:r>
      <w:r>
        <w:rPr>
          <w:rFonts w:hint="eastAsia" w:ascii="楷体_GB2312" w:hAnsi="楷体_GB2312" w:eastAsia="楷体_GB2312" w:cs="楷体_GB2312"/>
          <w:b/>
          <w:sz w:val="32"/>
          <w:szCs w:val="32"/>
        </w:rPr>
        <w:t>村组汇总表和分户清册排列顺序须按照乡镇汇总表中各行政村顺序进行排列编号。</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三、项目内容（乡镇汇总表、村组汇总表、分户清册）</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800" w:firstLineChars="250"/>
        <w:textAlignment w:val="auto"/>
        <w:outlineLvl w:val="9"/>
        <w:rPr>
          <w:rFonts w:hint="eastAsia" w:ascii="仿宋_GB2312" w:eastAsia="仿宋_GB2312"/>
          <w:sz w:val="32"/>
          <w:szCs w:val="32"/>
        </w:rPr>
      </w:pPr>
      <w:r>
        <w:rPr>
          <w:rFonts w:hint="eastAsia" w:ascii="仿宋_GB2312" w:eastAsia="仿宋_GB2312"/>
          <w:sz w:val="32"/>
          <w:szCs w:val="32"/>
        </w:rPr>
        <w:t>1、每大项前用彩色纸张隔页</w:t>
      </w:r>
      <w:r>
        <w:rPr>
          <w:rFonts w:hint="eastAsia" w:ascii="仿宋_GB2312" w:eastAsia="仿宋_GB2312"/>
          <w:sz w:val="32"/>
          <w:szCs w:val="32"/>
          <w:lang w:eastAsia="zh-CN"/>
        </w:rPr>
        <w:t>，并</w:t>
      </w:r>
      <w:r>
        <w:rPr>
          <w:rFonts w:hint="eastAsia" w:ascii="仿宋_GB2312" w:eastAsia="仿宋_GB2312"/>
          <w:sz w:val="32"/>
          <w:szCs w:val="32"/>
        </w:rPr>
        <w:t>写明大项名称和序号；</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800" w:firstLineChars="250"/>
        <w:textAlignment w:val="auto"/>
        <w:outlineLvl w:val="9"/>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严格</w:t>
      </w:r>
      <w:r>
        <w:rPr>
          <w:rFonts w:hint="eastAsia" w:ascii="仿宋_GB2312" w:eastAsia="仿宋_GB2312"/>
          <w:sz w:val="32"/>
          <w:szCs w:val="32"/>
        </w:rPr>
        <w:t>按照目录顺序排列；</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800" w:firstLineChars="250"/>
        <w:textAlignment w:val="auto"/>
        <w:outlineLvl w:val="9"/>
        <w:rPr>
          <w:rFonts w:hint="eastAsia" w:ascii="仿宋_GB2312" w:eastAsia="仿宋_GB2312"/>
          <w:sz w:val="32"/>
          <w:szCs w:val="32"/>
        </w:rPr>
      </w:pPr>
      <w:r>
        <w:rPr>
          <w:rFonts w:hint="eastAsia" w:ascii="仿宋_GB2312" w:eastAsia="仿宋_GB2312"/>
          <w:sz w:val="32"/>
          <w:szCs w:val="32"/>
        </w:rPr>
        <w:t>3、乡镇汇总表</w:t>
      </w:r>
      <w:r>
        <w:rPr>
          <w:rFonts w:hint="eastAsia" w:ascii="楷体_GB2312" w:hAnsi="楷体_GB2312" w:eastAsia="楷体_GB2312" w:cs="楷体_GB2312"/>
          <w:b/>
          <w:bCs/>
          <w:sz w:val="32"/>
          <w:szCs w:val="32"/>
        </w:rPr>
        <w:t>每页均需加盖政府公章</w:t>
      </w:r>
      <w:r>
        <w:rPr>
          <w:rFonts w:hint="eastAsia" w:ascii="仿宋_GB2312" w:eastAsia="仿宋_GB2312"/>
          <w:sz w:val="32"/>
          <w:szCs w:val="32"/>
        </w:rPr>
        <w:t>，并由乡镇长和填表人签名；</w:t>
      </w:r>
    </w:p>
    <w:p>
      <w:pPr>
        <w:keepNext w:val="0"/>
        <w:keepLines w:val="0"/>
        <w:pageBreakBefore w:val="0"/>
        <w:kinsoku/>
        <w:wordWrap/>
        <w:overflowPunct/>
        <w:topLinePunct w:val="0"/>
        <w:autoSpaceDN/>
        <w:bidi w:val="0"/>
        <w:adjustRightInd/>
        <w:snapToGrid/>
        <w:spacing w:before="0" w:beforeLines="0" w:after="0" w:afterLines="0" w:line="580" w:lineRule="exact"/>
        <w:ind w:left="0" w:leftChars="0" w:right="0" w:rightChars="0" w:firstLine="800" w:firstLineChars="250"/>
        <w:textAlignment w:val="auto"/>
        <w:outlineLvl w:val="9"/>
        <w:rPr>
          <w:rFonts w:hint="eastAsia" w:ascii="仿宋_GB2312" w:eastAsia="仿宋_GB2312"/>
          <w:sz w:val="32"/>
          <w:szCs w:val="32"/>
        </w:rPr>
      </w:pPr>
      <w:r>
        <w:rPr>
          <w:rFonts w:hint="eastAsia" w:ascii="仿宋_GB2312" w:eastAsia="仿宋_GB2312"/>
          <w:sz w:val="32"/>
          <w:szCs w:val="32"/>
        </w:rPr>
        <w:t>4、村组汇总表和分户清册</w:t>
      </w:r>
      <w:r>
        <w:rPr>
          <w:rFonts w:hint="eastAsia" w:ascii="楷体_GB2312" w:hAnsi="楷体_GB2312" w:eastAsia="楷体_GB2312" w:cs="楷体_GB2312"/>
          <w:b/>
          <w:bCs/>
          <w:sz w:val="32"/>
          <w:szCs w:val="32"/>
        </w:rPr>
        <w:t>每页均需加盖所属行政村公章</w:t>
      </w:r>
      <w:r>
        <w:rPr>
          <w:rFonts w:hint="eastAsia" w:ascii="仿宋_GB2312" w:eastAsia="仿宋_GB2312"/>
          <w:sz w:val="32"/>
          <w:szCs w:val="32"/>
        </w:rPr>
        <w:t>，并由行政村负责人和填表人签字。</w:t>
      </w:r>
    </w:p>
    <w:p>
      <w:pPr>
        <w:spacing w:line="600" w:lineRule="exact"/>
        <w:ind w:firstLine="800" w:firstLineChars="25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四、第一次公示图片资料汇编</w:t>
      </w:r>
    </w:p>
    <w:p>
      <w:pPr>
        <w:spacing w:line="600" w:lineRule="exact"/>
        <w:ind w:firstLine="803" w:firstLineChars="25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（一）封面</w:t>
      </w:r>
    </w:p>
    <w:p>
      <w:pPr>
        <w:spacing w:line="600" w:lineRule="exact"/>
        <w:ind w:firstLine="800" w:firstLineChars="250"/>
        <w:rPr>
          <w:rFonts w:hint="eastAsia" w:ascii="仿宋_GB2312" w:eastAsia="仿宋_GB2312"/>
          <w:sz w:val="32"/>
          <w:szCs w:val="32"/>
          <w:lang w:eastAsia="zh-CN"/>
        </w:rPr>
      </w:pPr>
      <w:r>
        <w:rPr>
          <w:rFonts w:hint="eastAsia" w:ascii="仿宋_GB2312" w:eastAsia="仿宋_GB2312"/>
          <w:sz w:val="32"/>
          <w:szCs w:val="32"/>
          <w:lang w:eastAsia="zh-CN"/>
        </w:rPr>
        <w:t>上部横排打印“</w:t>
      </w:r>
      <w:r>
        <w:rPr>
          <w:rFonts w:hint="eastAsia" w:ascii="仿宋_GB2312" w:eastAsia="仿宋_GB2312"/>
          <w:spacing w:val="-6"/>
          <w:sz w:val="32"/>
          <w:szCs w:val="32"/>
        </w:rPr>
        <w:t>××</w:t>
      </w:r>
      <w:r>
        <w:rPr>
          <w:rFonts w:hint="eastAsia" w:ascii="仿宋_GB2312" w:eastAsia="仿宋_GB2312"/>
          <w:sz w:val="32"/>
          <w:szCs w:val="32"/>
          <w:lang w:eastAsia="zh-CN"/>
        </w:rPr>
        <w:t>乡镇20</w:t>
      </w:r>
      <w:r>
        <w:rPr>
          <w:rFonts w:hint="eastAsia" w:ascii="仿宋_GB2312" w:eastAsia="仿宋_GB2312"/>
          <w:sz w:val="32"/>
          <w:szCs w:val="32"/>
          <w:lang w:val="en-US" w:eastAsia="zh-CN"/>
        </w:rPr>
        <w:t>20</w:t>
      </w:r>
      <w:r>
        <w:rPr>
          <w:rFonts w:hint="eastAsia" w:ascii="仿宋_GB2312" w:eastAsia="仿宋_GB2312"/>
          <w:sz w:val="32"/>
          <w:szCs w:val="32"/>
          <w:lang w:eastAsia="zh-CN"/>
        </w:rPr>
        <w:t>年耕地地力保护补贴发放”，中间竖排打印“第一次公示图片资料汇编”，下部分两行横排打印乡镇名称及报送时间，封皮加盖乡镇政府公章。</w:t>
      </w:r>
    </w:p>
    <w:p>
      <w:pPr>
        <w:spacing w:line="600" w:lineRule="exact"/>
        <w:ind w:firstLine="803" w:firstLineChars="25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（二）目录</w:t>
      </w:r>
    </w:p>
    <w:p>
      <w:pPr>
        <w:spacing w:line="600" w:lineRule="exact"/>
        <w:ind w:firstLine="800" w:firstLineChars="250"/>
        <w:rPr>
          <w:rFonts w:hint="eastAsia" w:ascii="仿宋_GB2312" w:eastAsia="仿宋_GB2312"/>
          <w:sz w:val="32"/>
          <w:szCs w:val="32"/>
          <w:lang w:eastAsia="zh-CN"/>
        </w:rPr>
      </w:pPr>
      <w:r>
        <w:rPr>
          <w:rFonts w:hint="eastAsia" w:ascii="仿宋_GB2312" w:eastAsia="仿宋_GB2312"/>
          <w:sz w:val="32"/>
          <w:szCs w:val="32"/>
          <w:lang w:eastAsia="zh-CN"/>
        </w:rPr>
        <w:t>1、××村20</w:t>
      </w:r>
      <w:r>
        <w:rPr>
          <w:rFonts w:hint="eastAsia" w:ascii="仿宋_GB2312" w:eastAsia="仿宋_GB2312"/>
          <w:sz w:val="32"/>
          <w:szCs w:val="32"/>
          <w:lang w:val="en-US" w:eastAsia="zh-CN"/>
        </w:rPr>
        <w:t>20</w:t>
      </w:r>
      <w:r>
        <w:rPr>
          <w:rFonts w:hint="eastAsia" w:ascii="仿宋_GB2312" w:eastAsia="仿宋_GB2312"/>
          <w:sz w:val="32"/>
          <w:szCs w:val="32"/>
          <w:lang w:eastAsia="zh-CN"/>
        </w:rPr>
        <w:t>年耕地地力保护补贴公示图片</w:t>
      </w:r>
    </w:p>
    <w:p>
      <w:pPr>
        <w:spacing w:line="600" w:lineRule="exact"/>
        <w:ind w:firstLine="800" w:firstLineChars="250"/>
        <w:rPr>
          <w:rFonts w:hint="eastAsia" w:ascii="仿宋_GB2312" w:eastAsia="仿宋_GB2312"/>
          <w:sz w:val="32"/>
          <w:szCs w:val="32"/>
          <w:lang w:eastAsia="zh-CN"/>
        </w:rPr>
      </w:pPr>
      <w:r>
        <w:rPr>
          <w:rFonts w:hint="eastAsia" w:ascii="仿宋_GB2312" w:eastAsia="仿宋_GB2312"/>
          <w:sz w:val="32"/>
          <w:szCs w:val="32"/>
          <w:lang w:eastAsia="zh-CN"/>
        </w:rPr>
        <w:t>2、××村20</w:t>
      </w:r>
      <w:r>
        <w:rPr>
          <w:rFonts w:hint="eastAsia" w:ascii="仿宋_GB2312" w:eastAsia="仿宋_GB2312"/>
          <w:sz w:val="32"/>
          <w:szCs w:val="32"/>
          <w:lang w:val="en-US" w:eastAsia="zh-CN"/>
        </w:rPr>
        <w:t>20</w:t>
      </w:r>
      <w:r>
        <w:rPr>
          <w:rFonts w:hint="eastAsia" w:ascii="仿宋_GB2312" w:eastAsia="仿宋_GB2312"/>
          <w:sz w:val="32"/>
          <w:szCs w:val="32"/>
          <w:lang w:eastAsia="zh-CN"/>
        </w:rPr>
        <w:t>年耕地地力保护补贴公示图片</w:t>
      </w:r>
    </w:p>
    <w:p>
      <w:pPr>
        <w:spacing w:line="600" w:lineRule="exact"/>
        <w:ind w:firstLine="800" w:firstLineChars="250"/>
        <w:rPr>
          <w:rFonts w:hint="eastAsia" w:ascii="仿宋_GB2312" w:eastAsia="仿宋_GB2312"/>
          <w:sz w:val="32"/>
          <w:szCs w:val="32"/>
          <w:lang w:eastAsia="zh-CN"/>
        </w:rPr>
      </w:pPr>
      <w:r>
        <w:rPr>
          <w:rFonts w:hint="eastAsia" w:ascii="仿宋_GB2312" w:eastAsia="仿宋_GB2312"/>
          <w:sz w:val="32"/>
          <w:szCs w:val="32"/>
          <w:lang w:eastAsia="zh-CN"/>
        </w:rPr>
        <w:t>…………</w:t>
      </w:r>
    </w:p>
    <w:p>
      <w:pPr>
        <w:spacing w:line="600" w:lineRule="exact"/>
        <w:ind w:firstLine="803" w:firstLineChars="25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注：目录中行政村名称与公示图片排列顺序须按照乡镇汇总表中各行政村顺序进行排列编号。</w:t>
      </w:r>
    </w:p>
    <w:p>
      <w:pPr>
        <w:spacing w:line="600" w:lineRule="exact"/>
        <w:ind w:firstLine="803" w:firstLineChars="25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每个行政村均需在装订好的公示图片上加盖所属行政村公章，并由行政村负责人签署“日期”和“情况属实”。</w:t>
      </w:r>
    </w:p>
    <w:p>
      <w:pPr>
        <w:spacing w:line="600" w:lineRule="exact"/>
        <w:rPr>
          <w:rFonts w:ascii="仿宋_GB2312" w:eastAsia="仿宋_GB2312"/>
          <w:sz w:val="32"/>
          <w:szCs w:val="32"/>
        </w:rPr>
        <w:sectPr>
          <w:footerReference r:id="rId3" w:type="default"/>
          <w:pgSz w:w="11906" w:h="16838"/>
          <w:pgMar w:top="1440" w:right="1588" w:bottom="1440" w:left="1588" w:header="851" w:footer="992" w:gutter="0"/>
          <w:pgNumType w:fmt="numberInDash" w:start="1"/>
          <w:cols w:space="720" w:num="1"/>
          <w:docGrid w:type="lines" w:linePitch="312" w:charSpace="-3400"/>
        </w:sectPr>
      </w:pPr>
    </w:p>
    <w:p>
      <w:pPr>
        <w:jc w:val="both"/>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eastAsia="zh-CN"/>
        </w:rPr>
        <w:t>附件</w:t>
      </w:r>
      <w:r>
        <w:rPr>
          <w:rFonts w:hint="eastAsia" w:ascii="宋体" w:hAnsi="宋体" w:eastAsia="宋体" w:cs="宋体"/>
          <w:b w:val="0"/>
          <w:bCs/>
          <w:sz w:val="32"/>
          <w:szCs w:val="32"/>
          <w:lang w:val="en-US" w:eastAsia="zh-CN"/>
        </w:rPr>
        <w:t>2</w:t>
      </w:r>
    </w:p>
    <w:tbl>
      <w:tblPr>
        <w:tblStyle w:val="4"/>
        <w:tblW w:w="14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4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90" w:hRule="atLeast"/>
        </w:trPr>
        <w:tc>
          <w:tcPr>
            <w:tcW w:w="14180" w:type="dxa"/>
            <w:shd w:val="solid" w:color="FFFFFF" w:fill="auto"/>
            <w:noWrap w:val="0"/>
            <w:vAlign w:val="center"/>
          </w:tcPr>
          <w:p>
            <w:pPr>
              <w:shd w:val="solid" w:color="FFFFFF" w:fill="auto"/>
              <w:kinsoku/>
              <w:autoSpaceDE/>
              <w:autoSpaceDN w:val="0"/>
              <w:jc w:val="center"/>
              <w:textAlignment w:val="center"/>
              <w:rPr>
                <w:rFonts w:hint="default" w:ascii="宋体" w:hAnsi="宋体" w:eastAsia="宋体"/>
                <w:b w:val="0"/>
                <w:i w:val="0"/>
                <w:snapToGrid/>
                <w:color w:val="000000"/>
                <w:sz w:val="48"/>
                <w:u w:val="none"/>
                <w:shd w:val="clear" w:color="auto" w:fill="FFFFFF"/>
                <w:lang w:eastAsia="zh-CN"/>
              </w:rPr>
            </w:pPr>
            <w:r>
              <w:rPr>
                <w:rFonts w:hint="default" w:ascii="宋体" w:hAnsi="宋体" w:eastAsia="宋体"/>
                <w:b w:val="0"/>
                <w:i w:val="0"/>
                <w:snapToGrid/>
                <w:color w:val="000000"/>
                <w:sz w:val="48"/>
                <w:u w:val="none"/>
                <w:shd w:val="clear" w:color="auto" w:fill="FFFFFF"/>
                <w:lang w:eastAsia="zh-CN"/>
              </w:rPr>
              <w:t>舞阳县2020年耕地地力保护补贴分户清册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90" w:hRule="atLeast"/>
        </w:trPr>
        <w:tc>
          <w:tcPr>
            <w:tcW w:w="14180" w:type="dxa"/>
            <w:tcBorders>
              <w:bottom w:val="single" w:color="000000" w:sz="4" w:space="0"/>
            </w:tcBorders>
            <w:shd w:val="solid" w:color="FFFFFF" w:fill="auto"/>
            <w:noWrap w:val="0"/>
            <w:vAlign w:val="center"/>
          </w:tcPr>
          <w:p>
            <w:pPr>
              <w:shd w:val="solid" w:color="FFFFFF" w:fill="auto"/>
              <w:kinsoku/>
              <w:autoSpaceDE/>
              <w:autoSpaceDN w:val="0"/>
              <w:jc w:val="left"/>
              <w:textAlignment w:val="center"/>
              <w:rPr>
                <w:rFonts w:hint="default" w:ascii="宋体" w:hAnsi="宋体" w:eastAsia="宋体"/>
                <w:b w:val="0"/>
                <w:i w:val="0"/>
                <w:snapToGrid/>
                <w:color w:val="000000"/>
                <w:sz w:val="28"/>
                <w:u w:val="none"/>
                <w:shd w:val="clear" w:color="auto" w:fill="FFFFFF"/>
                <w:lang w:eastAsia="zh-CN"/>
              </w:rPr>
            </w:pPr>
            <w:r>
              <w:rPr>
                <w:rFonts w:hint="default" w:ascii="宋体" w:hAnsi="宋体" w:eastAsia="宋体"/>
                <w:b w:val="0"/>
                <w:i w:val="0"/>
                <w:snapToGrid/>
                <w:color w:val="000000"/>
                <w:sz w:val="28"/>
                <w:u w:val="none"/>
                <w:shd w:val="clear" w:color="auto" w:fill="FFFFFF"/>
                <w:lang w:eastAsia="zh-CN"/>
              </w:rPr>
              <w:t xml:space="preserve">    </w:t>
            </w:r>
            <w:r>
              <w:rPr>
                <w:rFonts w:hint="default" w:ascii="宋体" w:hAnsi="宋体" w:eastAsia="宋体"/>
                <w:b w:val="0"/>
                <w:i w:val="0"/>
                <w:snapToGrid/>
                <w:color w:val="000000"/>
                <w:sz w:val="28"/>
                <w:u w:val="single"/>
                <w:shd w:val="clear" w:color="auto" w:fill="FFFFFF"/>
                <w:lang w:eastAsia="zh-CN"/>
              </w:rPr>
              <w:t xml:space="preserve">      </w:t>
            </w:r>
            <w:r>
              <w:rPr>
                <w:rFonts w:hint="default" w:ascii="宋体" w:hAnsi="宋体" w:eastAsia="宋体"/>
                <w:b w:val="0"/>
                <w:i w:val="0"/>
                <w:snapToGrid/>
                <w:color w:val="000000"/>
                <w:sz w:val="28"/>
                <w:u w:val="none"/>
                <w:shd w:val="clear" w:color="auto" w:fill="FFFFFF"/>
                <w:lang w:eastAsia="zh-CN"/>
              </w:rPr>
              <w:t>乡镇（农场）</w:t>
            </w:r>
            <w:r>
              <w:rPr>
                <w:rFonts w:hint="default" w:ascii="宋体" w:hAnsi="宋体" w:eastAsia="宋体"/>
                <w:b w:val="0"/>
                <w:i w:val="0"/>
                <w:snapToGrid/>
                <w:color w:val="000000"/>
                <w:sz w:val="28"/>
                <w:u w:val="single"/>
                <w:shd w:val="clear" w:color="auto" w:fill="FFFFFF"/>
                <w:lang w:eastAsia="zh-CN"/>
              </w:rPr>
              <w:t xml:space="preserve">      </w:t>
            </w:r>
            <w:r>
              <w:rPr>
                <w:rFonts w:hint="default" w:ascii="宋体" w:hAnsi="宋体" w:eastAsia="宋体"/>
                <w:b w:val="0"/>
                <w:i w:val="0"/>
                <w:snapToGrid/>
                <w:color w:val="000000"/>
                <w:sz w:val="28"/>
                <w:u w:val="none"/>
                <w:shd w:val="clear" w:color="auto" w:fill="FFFFFF"/>
                <w:lang w:eastAsia="zh-CN"/>
              </w:rPr>
              <w:t>村</w:t>
            </w:r>
            <w:r>
              <w:rPr>
                <w:rFonts w:hint="default" w:ascii="宋体" w:hAnsi="宋体" w:eastAsia="宋体"/>
                <w:b w:val="0"/>
                <w:i w:val="0"/>
                <w:snapToGrid/>
                <w:color w:val="000000"/>
                <w:sz w:val="28"/>
                <w:u w:val="single"/>
                <w:shd w:val="clear" w:color="auto" w:fill="FFFFFF"/>
                <w:lang w:eastAsia="zh-CN"/>
              </w:rPr>
              <w:t xml:space="preserve">    </w:t>
            </w:r>
            <w:r>
              <w:rPr>
                <w:rFonts w:hint="default" w:ascii="宋体" w:hAnsi="宋体" w:eastAsia="宋体"/>
                <w:b w:val="0"/>
                <w:i w:val="0"/>
                <w:snapToGrid/>
                <w:color w:val="000000"/>
                <w:sz w:val="28"/>
                <w:u w:val="none"/>
                <w:shd w:val="clear" w:color="auto" w:fill="FFFFFF"/>
                <w:lang w:eastAsia="zh-CN"/>
              </w:rPr>
              <w:t xml:space="preserve">组（加盖公章）                    </w:t>
            </w:r>
            <w:r>
              <w:rPr>
                <w:rFonts w:hint="default" w:ascii="宋体" w:hAnsi="宋体" w:eastAsia="宋体"/>
                <w:b w:val="0"/>
                <w:i w:val="0"/>
                <w:snapToGrid/>
                <w:color w:val="000000"/>
                <w:sz w:val="28"/>
                <w:u w:val="single"/>
                <w:shd w:val="clear" w:color="auto" w:fill="FFFFFF"/>
                <w:lang w:eastAsia="zh-CN"/>
              </w:rPr>
              <w:t xml:space="preserve">      </w:t>
            </w:r>
            <w:r>
              <w:rPr>
                <w:rFonts w:hint="default" w:ascii="宋体" w:hAnsi="宋体" w:eastAsia="宋体"/>
                <w:b w:val="0"/>
                <w:i w:val="0"/>
                <w:snapToGrid/>
                <w:color w:val="000000"/>
                <w:sz w:val="28"/>
                <w:u w:val="none"/>
                <w:shd w:val="clear" w:color="auto" w:fill="FFFFFF"/>
                <w:lang w:eastAsia="zh-CN"/>
              </w:rPr>
              <w:t>年</w:t>
            </w:r>
            <w:r>
              <w:rPr>
                <w:rFonts w:hint="default" w:ascii="宋体" w:hAnsi="宋体" w:eastAsia="宋体"/>
                <w:b w:val="0"/>
                <w:i w:val="0"/>
                <w:snapToGrid/>
                <w:color w:val="000000"/>
                <w:sz w:val="28"/>
                <w:u w:val="single"/>
                <w:shd w:val="clear" w:color="auto" w:fill="FFFFFF"/>
                <w:lang w:eastAsia="zh-CN"/>
              </w:rPr>
              <w:t xml:space="preserve">    </w:t>
            </w:r>
            <w:r>
              <w:rPr>
                <w:rFonts w:hint="default" w:ascii="宋体" w:hAnsi="宋体" w:eastAsia="宋体"/>
                <w:b w:val="0"/>
                <w:i w:val="0"/>
                <w:snapToGrid/>
                <w:color w:val="000000"/>
                <w:sz w:val="28"/>
                <w:u w:val="none"/>
                <w:shd w:val="clear" w:color="auto" w:fill="FFFFFF"/>
                <w:lang w:eastAsia="zh-CN"/>
              </w:rPr>
              <w:t>月</w:t>
            </w:r>
            <w:r>
              <w:rPr>
                <w:rFonts w:hint="default" w:ascii="宋体" w:hAnsi="宋体" w:eastAsia="宋体"/>
                <w:b w:val="0"/>
                <w:i w:val="0"/>
                <w:snapToGrid/>
                <w:color w:val="000000"/>
                <w:sz w:val="28"/>
                <w:u w:val="single"/>
                <w:shd w:val="clear" w:color="auto" w:fill="FFFFFF"/>
                <w:lang w:eastAsia="zh-CN"/>
              </w:rPr>
              <w:t xml:space="preserve">    </w:t>
            </w:r>
            <w:r>
              <w:rPr>
                <w:rFonts w:hint="default" w:ascii="宋体" w:hAnsi="宋体" w:eastAsia="宋体"/>
                <w:b w:val="0"/>
                <w:i w:val="0"/>
                <w:snapToGrid/>
                <w:color w:val="000000"/>
                <w:sz w:val="28"/>
                <w:u w:val="none"/>
                <w:shd w:val="clear" w:color="auto" w:fill="FFFFFF"/>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03" w:hRule="atLeast"/>
        </w:trPr>
        <w:tc>
          <w:tcPr>
            <w:tcW w:w="14180" w:type="dxa"/>
            <w:noWrap w:val="0"/>
            <w:vAlign w:val="center"/>
          </w:tcPr>
          <w:tbl>
            <w:tblPr>
              <w:tblStyle w:val="4"/>
              <w:tblW w:w="14175" w:type="dxa"/>
              <w:tblInd w:w="-20" w:type="dxa"/>
              <w:shd w:val="clear" w:color="auto" w:fill="auto"/>
              <w:tblLayout w:type="fixed"/>
              <w:tblCellMar>
                <w:top w:w="0" w:type="dxa"/>
                <w:left w:w="0" w:type="dxa"/>
                <w:bottom w:w="0" w:type="dxa"/>
                <w:right w:w="0" w:type="dxa"/>
              </w:tblCellMar>
            </w:tblPr>
            <w:tblGrid>
              <w:gridCol w:w="761"/>
              <w:gridCol w:w="1155"/>
              <w:gridCol w:w="1740"/>
              <w:gridCol w:w="1305"/>
              <w:gridCol w:w="1935"/>
              <w:gridCol w:w="2235"/>
              <w:gridCol w:w="1620"/>
              <w:gridCol w:w="1035"/>
              <w:gridCol w:w="2389"/>
            </w:tblGrid>
            <w:tr>
              <w:tblPrEx>
                <w:shd w:val="clear" w:color="auto" w:fill="auto"/>
                <w:tblCellMar>
                  <w:top w:w="0" w:type="dxa"/>
                  <w:left w:w="0" w:type="dxa"/>
                  <w:bottom w:w="0" w:type="dxa"/>
                  <w:right w:w="0" w:type="dxa"/>
                </w:tblCellMar>
              </w:tblPrEx>
              <w:trPr>
                <w:trHeight w:val="757"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序列</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户主姓名</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补贴面积（亩）</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补贴标准（元/亩）</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补贴金额（元）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开户银行</w:t>
                  </w:r>
                </w:p>
              </w:tc>
              <w:tc>
                <w:tcPr>
                  <w:tcW w:w="2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“一折通”账号</w:t>
                  </w:r>
                </w:p>
              </w:tc>
            </w:tr>
            <w:tr>
              <w:tblPrEx>
                <w:shd w:val="clear" w:color="auto" w:fill="auto"/>
                <w:tblCellMar>
                  <w:top w:w="0" w:type="dxa"/>
                  <w:left w:w="0" w:type="dxa"/>
                  <w:bottom w:w="0" w:type="dxa"/>
                  <w:right w:w="0" w:type="dxa"/>
                </w:tblCellMar>
              </w:tblPrEx>
              <w:trPr>
                <w:trHeight w:val="42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kinsoku/>
              <w:autoSpaceDE/>
              <w:autoSpaceDN w:val="0"/>
              <w:jc w:val="left"/>
              <w:textAlignment w:val="center"/>
              <w:rPr>
                <w:rFonts w:hint="default" w:ascii="宋体" w:hAnsi="宋体" w:eastAsia="宋体"/>
                <w:b w:val="0"/>
                <w:i w:val="0"/>
                <w:snapToGrid/>
                <w:color w:val="000000"/>
                <w:sz w:val="28"/>
                <w:u w:val="none"/>
                <w:lang w:eastAsia="zh-CN"/>
              </w:rPr>
            </w:pPr>
            <w:r>
              <w:rPr>
                <w:rFonts w:hint="default" w:ascii="宋体" w:hAnsi="宋体" w:eastAsia="宋体"/>
                <w:b w:val="0"/>
                <w:i w:val="0"/>
                <w:snapToGrid/>
                <w:color w:val="000000"/>
                <w:sz w:val="28"/>
                <w:u w:val="none"/>
                <w:lang w:eastAsia="zh-CN"/>
              </w:rPr>
              <w:t xml:space="preserve">    行政村（农场）负责人签字：                                      填表人签字：</w:t>
            </w:r>
          </w:p>
        </w:tc>
      </w:tr>
    </w:tbl>
    <w:p>
      <w:pPr>
        <w:jc w:val="both"/>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eastAsia="zh-CN"/>
        </w:rPr>
        <w:t>附件</w:t>
      </w:r>
      <w:r>
        <w:rPr>
          <w:rFonts w:hint="eastAsia" w:ascii="宋体" w:hAnsi="宋体" w:eastAsia="宋体" w:cs="宋体"/>
          <w:b w:val="0"/>
          <w:bCs/>
          <w:sz w:val="32"/>
          <w:szCs w:val="32"/>
          <w:lang w:val="en-US" w:eastAsia="zh-CN"/>
        </w:rPr>
        <w:t>3</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4027"/>
        <w:gridCol w:w="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12" w:hRule="atLeast"/>
        </w:trPr>
        <w:tc>
          <w:tcPr>
            <w:tcW w:w="14040" w:type="dxa"/>
            <w:gridSpan w:val="2"/>
            <w:noWrap w:val="0"/>
            <w:vAlign w:val="center"/>
          </w:tcPr>
          <w:p>
            <w:pPr>
              <w:kinsoku/>
              <w:autoSpaceDE/>
              <w:autoSpaceDN w:val="0"/>
              <w:jc w:val="center"/>
              <w:textAlignment w:val="center"/>
              <w:rPr>
                <w:rFonts w:hint="default" w:ascii="宋体" w:hAnsi="宋体" w:eastAsia="宋体"/>
                <w:b w:val="0"/>
                <w:i w:val="0"/>
                <w:snapToGrid/>
                <w:color w:val="000000"/>
                <w:sz w:val="44"/>
                <w:u w:val="none"/>
                <w:lang w:eastAsia="zh-CN"/>
              </w:rPr>
            </w:pPr>
            <w:r>
              <w:rPr>
                <w:rFonts w:hint="default" w:ascii="宋体" w:hAnsi="宋体" w:eastAsia="宋体"/>
                <w:b w:val="0"/>
                <w:i w:val="0"/>
                <w:snapToGrid/>
                <w:color w:val="000000"/>
                <w:sz w:val="44"/>
                <w:u w:val="none"/>
                <w:lang w:eastAsia="zh-CN"/>
              </w:rPr>
              <w:t>舞阳县2020年耕地地力保护补贴村组汇总表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12" w:hRule="atLeast"/>
        </w:trPr>
        <w:tc>
          <w:tcPr>
            <w:tcW w:w="14040" w:type="dxa"/>
            <w:gridSpan w:val="2"/>
            <w:shd w:val="solid" w:color="FFFFFF" w:fill="auto"/>
            <w:noWrap w:val="0"/>
            <w:vAlign w:val="center"/>
          </w:tcPr>
          <w:p>
            <w:pPr>
              <w:shd w:val="solid" w:color="FFFFFF" w:fill="auto"/>
              <w:kinsoku/>
              <w:autoSpaceDE/>
              <w:autoSpaceDN w:val="0"/>
              <w:jc w:val="left"/>
              <w:textAlignment w:val="center"/>
              <w:rPr>
                <w:rFonts w:hint="default" w:ascii="宋体" w:hAnsi="宋体" w:eastAsia="宋体"/>
                <w:b w:val="0"/>
                <w:i w:val="0"/>
                <w:snapToGrid/>
                <w:color w:val="000000"/>
                <w:sz w:val="28"/>
                <w:u w:val="none"/>
                <w:shd w:val="clear" w:color="auto" w:fill="FFFFFF"/>
                <w:lang w:eastAsia="zh-CN"/>
              </w:rPr>
            </w:pPr>
            <w:r>
              <w:rPr>
                <w:rFonts w:hint="default" w:ascii="宋体" w:hAnsi="宋体" w:eastAsia="宋体"/>
                <w:b w:val="0"/>
                <w:i w:val="0"/>
                <w:snapToGrid/>
                <w:color w:val="000000"/>
                <w:sz w:val="28"/>
                <w:u w:val="none"/>
                <w:shd w:val="clear" w:color="auto" w:fill="FFFFFF"/>
                <w:lang w:eastAsia="zh-CN"/>
              </w:rPr>
              <w:t xml:space="preserve">    </w:t>
            </w:r>
            <w:r>
              <w:rPr>
                <w:rFonts w:hint="default" w:ascii="宋体" w:hAnsi="宋体" w:eastAsia="宋体"/>
                <w:b w:val="0"/>
                <w:i w:val="0"/>
                <w:snapToGrid/>
                <w:color w:val="000000"/>
                <w:sz w:val="28"/>
                <w:u w:val="single"/>
                <w:shd w:val="clear" w:color="auto" w:fill="FFFFFF"/>
                <w:lang w:eastAsia="zh-CN"/>
              </w:rPr>
              <w:t xml:space="preserve">      </w:t>
            </w:r>
            <w:r>
              <w:rPr>
                <w:rFonts w:hint="default" w:ascii="宋体" w:hAnsi="宋体" w:eastAsia="宋体"/>
                <w:b w:val="0"/>
                <w:i w:val="0"/>
                <w:snapToGrid/>
                <w:color w:val="000000"/>
                <w:sz w:val="28"/>
                <w:u w:val="none"/>
                <w:shd w:val="clear" w:color="auto" w:fill="FFFFFF"/>
                <w:lang w:eastAsia="zh-CN"/>
              </w:rPr>
              <w:t>乡镇</w:t>
            </w:r>
            <w:r>
              <w:rPr>
                <w:rFonts w:hint="default" w:ascii="宋体" w:hAnsi="宋体" w:eastAsia="宋体"/>
                <w:b w:val="0"/>
                <w:i w:val="0"/>
                <w:snapToGrid/>
                <w:color w:val="000000"/>
                <w:sz w:val="28"/>
                <w:u w:val="single"/>
                <w:shd w:val="clear" w:color="auto" w:fill="FFFFFF"/>
                <w:lang w:eastAsia="zh-CN"/>
              </w:rPr>
              <w:t xml:space="preserve">      </w:t>
            </w:r>
            <w:r>
              <w:rPr>
                <w:rFonts w:hint="default" w:ascii="宋体" w:hAnsi="宋体" w:eastAsia="宋体"/>
                <w:b w:val="0"/>
                <w:i w:val="0"/>
                <w:snapToGrid/>
                <w:color w:val="000000"/>
                <w:sz w:val="28"/>
                <w:u w:val="none"/>
                <w:shd w:val="clear" w:color="auto" w:fill="FFFFFF"/>
                <w:lang w:eastAsia="zh-CN"/>
              </w:rPr>
              <w:t xml:space="preserve">村（加盖公章）                             </w:t>
            </w:r>
            <w:r>
              <w:rPr>
                <w:rFonts w:hint="default" w:ascii="宋体" w:hAnsi="宋体" w:eastAsia="宋体"/>
                <w:b w:val="0"/>
                <w:i w:val="0"/>
                <w:snapToGrid/>
                <w:color w:val="000000"/>
                <w:sz w:val="28"/>
                <w:u w:val="single"/>
                <w:shd w:val="clear" w:color="auto" w:fill="FFFFFF"/>
                <w:lang w:eastAsia="zh-CN"/>
              </w:rPr>
              <w:t xml:space="preserve">       </w:t>
            </w:r>
            <w:r>
              <w:rPr>
                <w:rFonts w:hint="default" w:ascii="宋体" w:hAnsi="宋体" w:eastAsia="宋体"/>
                <w:b w:val="0"/>
                <w:i w:val="0"/>
                <w:snapToGrid/>
                <w:color w:val="000000"/>
                <w:sz w:val="28"/>
                <w:u w:val="none"/>
                <w:shd w:val="clear" w:color="auto" w:fill="FFFFFF"/>
                <w:lang w:eastAsia="zh-CN"/>
              </w:rPr>
              <w:t>年</w:t>
            </w:r>
            <w:r>
              <w:rPr>
                <w:rFonts w:hint="default" w:ascii="宋体" w:hAnsi="宋体" w:eastAsia="宋体"/>
                <w:b w:val="0"/>
                <w:i w:val="0"/>
                <w:snapToGrid/>
                <w:color w:val="000000"/>
                <w:sz w:val="28"/>
                <w:u w:val="single"/>
                <w:shd w:val="clear" w:color="auto" w:fill="FFFFFF"/>
                <w:lang w:eastAsia="zh-CN"/>
              </w:rPr>
              <w:t xml:space="preserve">    </w:t>
            </w:r>
            <w:r>
              <w:rPr>
                <w:rFonts w:hint="default" w:ascii="宋体" w:hAnsi="宋体" w:eastAsia="宋体"/>
                <w:b w:val="0"/>
                <w:i w:val="0"/>
                <w:snapToGrid/>
                <w:color w:val="000000"/>
                <w:sz w:val="28"/>
                <w:u w:val="none"/>
                <w:shd w:val="clear" w:color="auto" w:fill="FFFFFF"/>
                <w:lang w:eastAsia="zh-CN"/>
              </w:rPr>
              <w:t>月</w:t>
            </w:r>
            <w:r>
              <w:rPr>
                <w:rFonts w:hint="default" w:ascii="宋体" w:hAnsi="宋体" w:eastAsia="宋体"/>
                <w:b w:val="0"/>
                <w:i w:val="0"/>
                <w:snapToGrid/>
                <w:color w:val="000000"/>
                <w:sz w:val="28"/>
                <w:u w:val="single"/>
                <w:shd w:val="clear" w:color="auto" w:fill="FFFFFF"/>
                <w:lang w:eastAsia="zh-CN"/>
              </w:rPr>
              <w:t xml:space="preserve">    </w:t>
            </w:r>
            <w:r>
              <w:rPr>
                <w:rFonts w:hint="default" w:ascii="宋体" w:hAnsi="宋体" w:eastAsia="宋体"/>
                <w:b w:val="0"/>
                <w:i w:val="0"/>
                <w:snapToGrid/>
                <w:color w:val="000000"/>
                <w:sz w:val="28"/>
                <w:u w:val="none"/>
                <w:shd w:val="clear" w:color="auto" w:fill="FFFFFF"/>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3" w:type="dxa"/>
          <w:trHeight w:val="723" w:hRule="atLeast"/>
        </w:trPr>
        <w:tc>
          <w:tcPr>
            <w:tcW w:w="14027" w:type="dxa"/>
            <w:noWrap w:val="0"/>
            <w:vAlign w:val="center"/>
          </w:tcPr>
          <w:tbl>
            <w:tblPr>
              <w:tblStyle w:val="4"/>
              <w:tblW w:w="14021" w:type="dxa"/>
              <w:tblInd w:w="-20" w:type="dxa"/>
              <w:shd w:val="clear" w:color="auto" w:fill="auto"/>
              <w:tblLayout w:type="fixed"/>
              <w:tblCellMar>
                <w:top w:w="0" w:type="dxa"/>
                <w:left w:w="0" w:type="dxa"/>
                <w:bottom w:w="0" w:type="dxa"/>
                <w:right w:w="0" w:type="dxa"/>
              </w:tblCellMar>
            </w:tblPr>
            <w:tblGrid>
              <w:gridCol w:w="1080"/>
              <w:gridCol w:w="1601"/>
              <w:gridCol w:w="1545"/>
              <w:gridCol w:w="2280"/>
              <w:gridCol w:w="2340"/>
              <w:gridCol w:w="2445"/>
              <w:gridCol w:w="2730"/>
            </w:tblGrid>
            <w:tr>
              <w:tblPrEx>
                <w:shd w:val="clear" w:color="auto" w:fill="auto"/>
                <w:tblCellMar>
                  <w:top w:w="0" w:type="dxa"/>
                  <w:left w:w="0" w:type="dxa"/>
                  <w:bottom w:w="0" w:type="dxa"/>
                  <w:right w:w="0" w:type="dxa"/>
                </w:tblCellMar>
              </w:tblPrEx>
              <w:trPr>
                <w:trHeight w:val="60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组别</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户数</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补贴面积(亩）</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补贴标准（元/亩）</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补贴金额（元）</w:t>
                  </w:r>
                </w:p>
              </w:tc>
              <w:tc>
                <w:tcPr>
                  <w:tcW w:w="2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  注</w:t>
                  </w:r>
                </w:p>
              </w:tc>
            </w:tr>
            <w:tr>
              <w:tblPrEx>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26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 计</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kinsoku/>
              <w:autoSpaceDE/>
              <w:autoSpaceDN w:val="0"/>
              <w:jc w:val="left"/>
              <w:textAlignment w:val="center"/>
              <w:rPr>
                <w:rFonts w:hint="default" w:ascii="宋体" w:hAnsi="宋体" w:eastAsia="宋体"/>
                <w:b w:val="0"/>
                <w:i w:val="0"/>
                <w:snapToGrid/>
                <w:color w:val="000000"/>
                <w:sz w:val="28"/>
                <w:u w:val="none"/>
                <w:lang w:eastAsia="zh-CN"/>
              </w:rPr>
            </w:pPr>
            <w:r>
              <w:rPr>
                <w:rFonts w:hint="default" w:ascii="宋体" w:hAnsi="宋体" w:eastAsia="宋体"/>
                <w:b w:val="0"/>
                <w:i w:val="0"/>
                <w:snapToGrid/>
                <w:color w:val="000000"/>
                <w:sz w:val="28"/>
                <w:u w:val="none"/>
                <w:lang w:eastAsia="zh-CN"/>
              </w:rPr>
              <w:t xml:space="preserve">    行政村负责人签字：                                           填表人签字：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13" w:type="dxa"/>
          <w:trHeight w:val="356" w:hRule="atLeast"/>
        </w:trPr>
        <w:tc>
          <w:tcPr>
            <w:tcW w:w="14027" w:type="dxa"/>
            <w:noWrap w:val="0"/>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 xml:space="preserve">     注：此表农场不填。</w:t>
            </w:r>
          </w:p>
        </w:tc>
      </w:tr>
    </w:tbl>
    <w:p>
      <w:pPr>
        <w:jc w:val="both"/>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eastAsia="zh-CN"/>
        </w:rPr>
        <w:t>附件</w:t>
      </w:r>
      <w:r>
        <w:rPr>
          <w:rFonts w:hint="eastAsia" w:ascii="宋体" w:hAnsi="宋体" w:eastAsia="宋体" w:cs="宋体"/>
          <w:b w:val="0"/>
          <w:bCs/>
          <w:sz w:val="32"/>
          <w:szCs w:val="32"/>
          <w:lang w:val="en-US" w:eastAsia="zh-CN"/>
        </w:rPr>
        <w:t>4</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4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91" w:hRule="atLeast"/>
        </w:trPr>
        <w:tc>
          <w:tcPr>
            <w:tcW w:w="14040" w:type="dxa"/>
            <w:noWrap w:val="0"/>
            <w:vAlign w:val="center"/>
          </w:tcPr>
          <w:p>
            <w:pPr>
              <w:kinsoku/>
              <w:autoSpaceDE/>
              <w:autoSpaceDN w:val="0"/>
              <w:jc w:val="center"/>
              <w:textAlignment w:val="center"/>
              <w:rPr>
                <w:rFonts w:hint="default" w:ascii="宋体" w:hAnsi="宋体" w:eastAsia="宋体"/>
                <w:b w:val="0"/>
                <w:i w:val="0"/>
                <w:snapToGrid/>
                <w:color w:val="000000"/>
                <w:sz w:val="44"/>
                <w:u w:val="none"/>
                <w:lang w:eastAsia="zh-CN"/>
              </w:rPr>
            </w:pPr>
            <w:r>
              <w:rPr>
                <w:rFonts w:hint="default" w:ascii="宋体" w:hAnsi="宋体" w:eastAsia="宋体"/>
                <w:b w:val="0"/>
                <w:i w:val="0"/>
                <w:snapToGrid/>
                <w:color w:val="000000"/>
                <w:sz w:val="44"/>
                <w:u w:val="none"/>
                <w:lang w:eastAsia="zh-CN"/>
              </w:rPr>
              <w:t>舞阳县20</w:t>
            </w:r>
            <w:r>
              <w:rPr>
                <w:rFonts w:hint="eastAsia" w:ascii="宋体" w:hAnsi="宋体" w:eastAsia="宋体"/>
                <w:b w:val="0"/>
                <w:i w:val="0"/>
                <w:snapToGrid/>
                <w:color w:val="000000"/>
                <w:sz w:val="44"/>
                <w:u w:val="none"/>
                <w:lang w:val="en-US" w:eastAsia="zh-CN"/>
              </w:rPr>
              <w:t>20</w:t>
            </w:r>
            <w:r>
              <w:rPr>
                <w:rFonts w:hint="default" w:ascii="宋体" w:hAnsi="宋体" w:eastAsia="宋体"/>
                <w:b w:val="0"/>
                <w:i w:val="0"/>
                <w:snapToGrid/>
                <w:color w:val="000000"/>
                <w:sz w:val="44"/>
                <w:u w:val="none"/>
                <w:lang w:eastAsia="zh-CN"/>
              </w:rPr>
              <w:t>年耕地地力保护补贴乡镇汇总表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91" w:hRule="atLeast"/>
        </w:trPr>
        <w:tc>
          <w:tcPr>
            <w:tcW w:w="14040" w:type="dxa"/>
            <w:noWrap w:val="0"/>
            <w:vAlign w:val="center"/>
          </w:tcPr>
          <w:p>
            <w:pPr>
              <w:kinsoku/>
              <w:autoSpaceDE/>
              <w:autoSpaceDN w:val="0"/>
              <w:jc w:val="left"/>
              <w:textAlignment w:val="center"/>
              <w:rPr>
                <w:rFonts w:hint="default" w:ascii="宋体" w:hAnsi="宋体" w:eastAsia="宋体"/>
                <w:b w:val="0"/>
                <w:i w:val="0"/>
                <w:snapToGrid/>
                <w:color w:val="000000"/>
                <w:sz w:val="21"/>
                <w:u w:val="none"/>
                <w:lang w:eastAsia="zh-CN"/>
              </w:rPr>
            </w:pPr>
            <w:r>
              <w:rPr>
                <w:rFonts w:hint="default" w:ascii="宋体" w:hAnsi="宋体" w:eastAsia="宋体"/>
                <w:b w:val="0"/>
                <w:i w:val="0"/>
                <w:snapToGrid/>
                <w:color w:val="000000"/>
                <w:sz w:val="21"/>
                <w:u w:val="none"/>
                <w:lang w:eastAsia="zh-CN"/>
              </w:rPr>
              <w:t xml:space="preserve">   </w:t>
            </w:r>
            <w:r>
              <w:rPr>
                <w:rFonts w:hint="default" w:ascii="宋体" w:hAnsi="宋体" w:eastAsia="宋体"/>
                <w:b w:val="0"/>
                <w:i w:val="0"/>
                <w:snapToGrid/>
                <w:color w:val="000000"/>
                <w:sz w:val="28"/>
                <w:u w:val="none"/>
                <w:lang w:eastAsia="zh-CN"/>
              </w:rPr>
              <w:t xml:space="preserve">  </w:t>
            </w:r>
            <w:r>
              <w:rPr>
                <w:rFonts w:hint="default" w:ascii="宋体" w:hAnsi="宋体" w:eastAsia="宋体"/>
                <w:b w:val="0"/>
                <w:i w:val="0"/>
                <w:snapToGrid/>
                <w:color w:val="000000"/>
                <w:sz w:val="28"/>
                <w:u w:val="single"/>
                <w:lang w:eastAsia="zh-CN"/>
              </w:rPr>
              <w:t xml:space="preserve">      </w:t>
            </w:r>
            <w:r>
              <w:rPr>
                <w:rFonts w:hint="default" w:ascii="宋体" w:hAnsi="宋体" w:eastAsia="宋体"/>
                <w:b w:val="0"/>
                <w:i w:val="0"/>
                <w:snapToGrid/>
                <w:color w:val="000000"/>
                <w:sz w:val="28"/>
                <w:u w:val="none"/>
                <w:lang w:eastAsia="zh-CN"/>
              </w:rPr>
              <w:t xml:space="preserve">乡镇（政府公章）                                           </w:t>
            </w:r>
            <w:r>
              <w:rPr>
                <w:rFonts w:hint="default" w:ascii="宋体" w:hAnsi="宋体" w:eastAsia="宋体"/>
                <w:b w:val="0"/>
                <w:i w:val="0"/>
                <w:snapToGrid/>
                <w:color w:val="000000"/>
                <w:sz w:val="28"/>
                <w:u w:val="single"/>
                <w:lang w:eastAsia="zh-CN"/>
              </w:rPr>
              <w:t xml:space="preserve">       </w:t>
            </w:r>
            <w:r>
              <w:rPr>
                <w:rFonts w:hint="default" w:ascii="宋体" w:hAnsi="宋体" w:eastAsia="宋体"/>
                <w:b w:val="0"/>
                <w:i w:val="0"/>
                <w:snapToGrid/>
                <w:color w:val="000000"/>
                <w:sz w:val="28"/>
                <w:u w:val="none"/>
                <w:lang w:eastAsia="zh-CN"/>
              </w:rPr>
              <w:t>年</w:t>
            </w:r>
            <w:r>
              <w:rPr>
                <w:rFonts w:hint="default" w:ascii="宋体" w:hAnsi="宋体" w:eastAsia="宋体"/>
                <w:b w:val="0"/>
                <w:i w:val="0"/>
                <w:snapToGrid/>
                <w:color w:val="000000"/>
                <w:sz w:val="28"/>
                <w:u w:val="single"/>
                <w:lang w:eastAsia="zh-CN"/>
              </w:rPr>
              <w:t xml:space="preserve">    </w:t>
            </w:r>
            <w:r>
              <w:rPr>
                <w:rFonts w:hint="default" w:ascii="宋体" w:hAnsi="宋体" w:eastAsia="宋体"/>
                <w:b w:val="0"/>
                <w:i w:val="0"/>
                <w:snapToGrid/>
                <w:color w:val="000000"/>
                <w:sz w:val="28"/>
                <w:u w:val="none"/>
                <w:lang w:eastAsia="zh-CN"/>
              </w:rPr>
              <w:t>月</w:t>
            </w:r>
            <w:r>
              <w:rPr>
                <w:rFonts w:hint="default" w:ascii="宋体" w:hAnsi="宋体" w:eastAsia="宋体"/>
                <w:b w:val="0"/>
                <w:i w:val="0"/>
                <w:snapToGrid/>
                <w:color w:val="000000"/>
                <w:sz w:val="28"/>
                <w:u w:val="single"/>
                <w:lang w:eastAsia="zh-CN"/>
              </w:rPr>
              <w:t xml:space="preserve">    </w:t>
            </w:r>
            <w:r>
              <w:rPr>
                <w:rFonts w:hint="default" w:ascii="宋体" w:hAnsi="宋体" w:eastAsia="宋体"/>
                <w:b w:val="0"/>
                <w:i w:val="0"/>
                <w:snapToGrid/>
                <w:color w:val="000000"/>
                <w:sz w:val="28"/>
                <w:u w:val="none"/>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22" w:hRule="atLeast"/>
        </w:trPr>
        <w:tc>
          <w:tcPr>
            <w:tcW w:w="14040" w:type="dxa"/>
            <w:noWrap w:val="0"/>
            <w:vAlign w:val="center"/>
          </w:tcPr>
          <w:tbl>
            <w:tblPr>
              <w:tblStyle w:val="4"/>
              <w:tblW w:w="14035" w:type="dxa"/>
              <w:tblInd w:w="-20" w:type="dxa"/>
              <w:shd w:val="clear" w:color="auto" w:fill="auto"/>
              <w:tblLayout w:type="fixed"/>
              <w:tblCellMar>
                <w:top w:w="0" w:type="dxa"/>
                <w:left w:w="0" w:type="dxa"/>
                <w:bottom w:w="0" w:type="dxa"/>
                <w:right w:w="0" w:type="dxa"/>
              </w:tblCellMar>
            </w:tblPr>
            <w:tblGrid>
              <w:gridCol w:w="1080"/>
              <w:gridCol w:w="1781"/>
              <w:gridCol w:w="1425"/>
              <w:gridCol w:w="1365"/>
              <w:gridCol w:w="2385"/>
              <w:gridCol w:w="2295"/>
              <w:gridCol w:w="2340"/>
              <w:gridCol w:w="1364"/>
            </w:tblGrid>
            <w:tr>
              <w:tblPrEx>
                <w:shd w:val="clear" w:color="auto" w:fill="auto"/>
                <w:tblCellMar>
                  <w:top w:w="0" w:type="dxa"/>
                  <w:left w:w="0" w:type="dxa"/>
                  <w:bottom w:w="0" w:type="dxa"/>
                  <w:right w:w="0" w:type="dxa"/>
                </w:tblCellMar>
              </w:tblPrEx>
              <w:trPr>
                <w:trHeight w:val="6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行政村</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组数</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户数</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补贴面积（亩）</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补贴标准（元/亩）</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补贴金额（元）</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atLeast"/>
              </w:trPr>
              <w:tc>
                <w:tcPr>
                  <w:tcW w:w="28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 计</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kinsoku/>
              <w:autoSpaceDE/>
              <w:autoSpaceDN w:val="0"/>
              <w:jc w:val="left"/>
              <w:textAlignment w:val="center"/>
              <w:rPr>
                <w:rFonts w:hint="default" w:ascii="宋体" w:hAnsi="宋体" w:eastAsia="宋体"/>
                <w:b w:val="0"/>
                <w:i w:val="0"/>
                <w:snapToGrid/>
                <w:color w:val="000000"/>
                <w:sz w:val="28"/>
                <w:u w:val="none"/>
                <w:lang w:eastAsia="zh-CN"/>
              </w:rPr>
            </w:pPr>
            <w:r>
              <w:rPr>
                <w:rFonts w:hint="default" w:ascii="宋体" w:hAnsi="宋体" w:eastAsia="宋体"/>
                <w:b w:val="0"/>
                <w:i w:val="0"/>
                <w:snapToGrid/>
                <w:color w:val="000000"/>
                <w:sz w:val="28"/>
                <w:u w:val="none"/>
                <w:lang w:eastAsia="zh-CN"/>
              </w:rPr>
              <w:t xml:space="preserve">    乡镇长（农场场长）签字：　　　　　　　　　　　　　　　　　          填表人签字：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46" w:hRule="atLeast"/>
        </w:trPr>
        <w:tc>
          <w:tcPr>
            <w:tcW w:w="14040" w:type="dxa"/>
            <w:noWrap w:val="0"/>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 xml:space="preserve">     注：此表农场不填。</w:t>
            </w:r>
          </w:p>
        </w:tc>
      </w:tr>
    </w:tbl>
    <w:p/>
    <w:p>
      <w:pPr>
        <w:keepNext w:val="0"/>
        <w:keepLines w:val="0"/>
        <w:pageBreakBefore w:val="0"/>
        <w:kinsoku/>
        <w:wordWrap/>
        <w:overflowPunct/>
        <w:topLinePunct w:val="0"/>
        <w:autoSpaceDN/>
        <w:bidi w:val="0"/>
        <w:adjustRightInd/>
        <w:snapToGrid/>
        <w:spacing w:before="0" w:beforeLines="0" w:after="0" w:afterLines="0" w:line="360" w:lineRule="auto"/>
        <w:ind w:left="0" w:leftChars="0" w:right="0" w:rightChars="0" w:firstLine="624" w:firstLineChars="195"/>
        <w:textAlignment w:val="auto"/>
        <w:outlineLvl w:val="9"/>
        <w:rPr>
          <w:rFonts w:hint="eastAsia" w:ascii="仿宋_GB2312" w:hAnsi="仿宋_GB2312" w:eastAsia="仿宋_GB2312" w:cs="仿宋_GB2312"/>
          <w:b w:val="0"/>
          <w:bCs w:val="0"/>
          <w:sz w:val="32"/>
          <w:szCs w:val="32"/>
          <w:lang w:eastAsia="zh-CN"/>
        </w:rPr>
      </w:pPr>
      <w:bookmarkStart w:id="0" w:name="_GoBack"/>
      <w:bookmarkEnd w:id="0"/>
    </w:p>
    <w:sectPr>
      <w:footerReference r:id="rId4" w:type="default"/>
      <w:pgSz w:w="16838" w:h="11906" w:orient="landscape"/>
      <w:pgMar w:top="1587" w:right="1440" w:bottom="158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clear" w:pos="4153"/>
                              <w:tab w:val="clear" w:pos="8306"/>
                            </w:tabs>
                            <w:rPr>
                              <w:rStyle w:val="7"/>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Style w:val="7"/>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- 4 -</w:t>
                          </w:r>
                          <w:r>
                            <w:rPr>
                              <w:rFonts w:hint="eastAsia" w:ascii="宋体" w:hAnsi="宋体" w:eastAsia="宋体" w:cs="宋体"/>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2"/>
                      <w:tabs>
                        <w:tab w:val="clear" w:pos="4153"/>
                        <w:tab w:val="clear" w:pos="8306"/>
                      </w:tabs>
                      <w:rPr>
                        <w:rStyle w:val="7"/>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Style w:val="7"/>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- 4 -</w:t>
                    </w:r>
                    <w:r>
                      <w:rPr>
                        <w:rFonts w:hint="eastAsia" w:ascii="宋体" w:hAnsi="宋体" w:eastAsia="宋体" w:cs="宋体"/>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A7B91"/>
    <w:rsid w:val="07BB1F76"/>
    <w:rsid w:val="09D518E8"/>
    <w:rsid w:val="2EA6448D"/>
    <w:rsid w:val="2EAB2111"/>
    <w:rsid w:val="36F9671D"/>
    <w:rsid w:val="3A663783"/>
    <w:rsid w:val="5DCB75A1"/>
    <w:rsid w:val="67177CB5"/>
    <w:rsid w:val="6F7A7B91"/>
    <w:rsid w:val="74DF3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kern w:val="0"/>
      <w:lang w:eastAsia="en-US"/>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w:basedOn w:val="1"/>
    <w:next w:val="1"/>
    <w:link w:val="5"/>
    <w:qFormat/>
    <w:uiPriority w:val="0"/>
    <w:pPr>
      <w:widowControl/>
      <w:spacing w:line="360" w:lineRule="auto"/>
      <w:jc w:val="left"/>
    </w:pPr>
    <w:rPr>
      <w:kern w:val="0"/>
      <w:lang w:eastAsia="en-US"/>
    </w:rPr>
  </w:style>
  <w:style w:type="character" w:styleId="7">
    <w:name w:val="page number"/>
    <w:basedOn w:val="5"/>
    <w:unhideWhenUsed/>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2020-04-30T02:00:00Z</dcterms:created>
  <dc:creator> FEIR</dc:creator>
  <cp:lastModifiedBy>(省市县)政府信息公开群</cp:lastModifiedBy>
  <dcterms:modified xsi:type="dcterms:W3CDTF">2020-05-29T08:08:05Z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